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E913" w14:textId="77777777" w:rsidR="00F2022F" w:rsidRDefault="00F2022F" w:rsidP="00AD212A">
      <w:pPr>
        <w:pStyle w:val="a6"/>
        <w:tabs>
          <w:tab w:val="left" w:pos="284"/>
        </w:tabs>
        <w:ind w:firstLine="0"/>
        <w:jc w:val="center"/>
        <w:rPr>
          <w:rStyle w:val="a5"/>
          <w:i w:val="0"/>
          <w:color w:val="auto"/>
          <w:sz w:val="24"/>
          <w:szCs w:val="24"/>
        </w:rPr>
      </w:pPr>
    </w:p>
    <w:p w14:paraId="600D5AA0" w14:textId="10A7B2A3" w:rsidR="00547047" w:rsidRPr="00475532" w:rsidRDefault="00E427B5" w:rsidP="00AD212A">
      <w:pPr>
        <w:pStyle w:val="a6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5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5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7F3287">
        <w:rPr>
          <w:b/>
          <w:sz w:val="24"/>
          <w:szCs w:val="24"/>
        </w:rPr>
        <w:t>1</w:t>
      </w:r>
      <w:r w:rsidR="00632E91">
        <w:rPr>
          <w:b/>
          <w:sz w:val="24"/>
          <w:szCs w:val="24"/>
        </w:rPr>
        <w:t>7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7F3287">
        <w:rPr>
          <w:b/>
          <w:sz w:val="24"/>
          <w:szCs w:val="24"/>
        </w:rPr>
        <w:t>4</w:t>
      </w:r>
      <w:r w:rsidR="00C84B3A" w:rsidRPr="00475532">
        <w:rPr>
          <w:b/>
          <w:sz w:val="24"/>
          <w:szCs w:val="24"/>
        </w:rPr>
        <w:t>/1</w:t>
      </w:r>
    </w:p>
    <w:p w14:paraId="75EC9A5E" w14:textId="67779230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2E91" w:rsidRPr="00632E91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выполнение работ по доработке 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632E91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BA897D5" w:rsidR="00D82764" w:rsidRPr="00475532" w:rsidRDefault="0095147D" w:rsidP="00E73DE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1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01A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5B8B1EFC" w:rsidR="00B60B86" w:rsidRPr="0087228B" w:rsidRDefault="00D119D6" w:rsidP="00B60B86">
      <w:pPr>
        <w:pStyle w:val="af2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</w:t>
      </w:r>
      <w:r w:rsidR="00E73DEA" w:rsidRPr="00E73DEA">
        <w:rPr>
          <w:bCs/>
          <w:iCs/>
          <w:szCs w:val="24"/>
        </w:rPr>
        <w:t xml:space="preserve">выполнение работ </w:t>
      </w:r>
      <w:r w:rsidR="00926AEC" w:rsidRPr="00926AEC">
        <w:rPr>
          <w:bCs/>
          <w:iCs/>
          <w:szCs w:val="24"/>
        </w:rPr>
        <w:t xml:space="preserve"> по доработке 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926AEC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1"/>
            <w:bCs/>
            <w:iCs/>
            <w:szCs w:val="24"/>
          </w:rPr>
          <w:t>https://utp.sberbank-ast.ru/</w:t>
        </w:r>
      </w:hyperlink>
    </w:p>
    <w:p w14:paraId="0FE667FB" w14:textId="35D16643" w:rsidR="0087228B" w:rsidRPr="0087228B" w:rsidRDefault="0087228B" w:rsidP="0087228B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E73DEA">
        <w:rPr>
          <w:bCs/>
          <w:szCs w:val="24"/>
        </w:rPr>
        <w:t>2</w:t>
      </w:r>
      <w:r w:rsidR="00926AEC">
        <w:rPr>
          <w:bCs/>
          <w:szCs w:val="24"/>
        </w:rPr>
        <w:t>1</w:t>
      </w:r>
      <w:r w:rsidRPr="0087228B">
        <w:rPr>
          <w:bCs/>
          <w:szCs w:val="24"/>
        </w:rPr>
        <w:t xml:space="preserve"> </w:t>
      </w:r>
      <w:r w:rsidR="00926AEC">
        <w:rPr>
          <w:bCs/>
          <w:szCs w:val="24"/>
        </w:rPr>
        <w:t>октября</w:t>
      </w:r>
      <w:r w:rsidRPr="0087228B">
        <w:rPr>
          <w:bCs/>
          <w:szCs w:val="24"/>
        </w:rPr>
        <w:t xml:space="preserve"> 202</w:t>
      </w:r>
      <w:r w:rsidR="007F3287">
        <w:rPr>
          <w:bCs/>
          <w:szCs w:val="24"/>
        </w:rPr>
        <w:t>4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1090BC42" w:rsidR="00931712" w:rsidRDefault="0087228B" w:rsidP="00931712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926AEC">
        <w:rPr>
          <w:szCs w:val="24"/>
        </w:rPr>
        <w:t>2</w:t>
      </w:r>
      <w:r w:rsidR="00E73DEA">
        <w:rPr>
          <w:szCs w:val="24"/>
        </w:rPr>
        <w:t>5</w:t>
      </w:r>
      <w:r w:rsidR="00CD7A42">
        <w:rPr>
          <w:szCs w:val="24"/>
        </w:rPr>
        <w:t xml:space="preserve"> </w:t>
      </w:r>
      <w:r w:rsidR="00926AEC">
        <w:rPr>
          <w:szCs w:val="24"/>
        </w:rPr>
        <w:t>октября</w:t>
      </w:r>
      <w:r w:rsidR="00CD7A42">
        <w:rPr>
          <w:szCs w:val="24"/>
        </w:rPr>
        <w:t xml:space="preserve"> 202</w:t>
      </w:r>
      <w:r w:rsidR="007F3287">
        <w:rPr>
          <w:szCs w:val="24"/>
        </w:rPr>
        <w:t>4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926AEC">
        <w:rPr>
          <w:szCs w:val="24"/>
        </w:rPr>
        <w:t>6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1F5BAA68" w:rsidR="0076018A" w:rsidRPr="00931712" w:rsidRDefault="0076018A" w:rsidP="00931712">
      <w:pPr>
        <w:pStyle w:val="af2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 xml:space="preserve">средства субсидии из федерального бюджета (Соглашение </w:t>
      </w:r>
      <w:proofErr w:type="gramStart"/>
      <w:r w:rsidRPr="0076018A">
        <w:rPr>
          <w:szCs w:val="24"/>
        </w:rPr>
        <w:t>№ 071-10-2021-005</w:t>
      </w:r>
      <w:proofErr w:type="gramEnd"/>
      <w:r w:rsidRPr="0076018A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2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517D6EA9" w:rsidR="00617B99" w:rsidRPr="00C65FEA" w:rsidRDefault="0049794C" w:rsidP="003511EF">
      <w:pPr>
        <w:pStyle w:val="af2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E73DEA" w:rsidRPr="00E73DEA">
        <w:rPr>
          <w:bCs/>
          <w:iCs/>
          <w:szCs w:val="24"/>
        </w:rPr>
        <w:t xml:space="preserve">выполнение работ </w:t>
      </w:r>
      <w:proofErr w:type="gramStart"/>
      <w:r w:rsidR="00E73DEA" w:rsidRPr="00E73DEA">
        <w:rPr>
          <w:bCs/>
          <w:iCs/>
          <w:szCs w:val="24"/>
        </w:rPr>
        <w:t xml:space="preserve">по </w:t>
      </w:r>
      <w:r w:rsidR="00FE5429" w:rsidRPr="00FE5429">
        <w:rPr>
          <w:bCs/>
          <w:iCs/>
          <w:szCs w:val="24"/>
        </w:rPr>
        <w:t xml:space="preserve"> доработке</w:t>
      </w:r>
      <w:proofErr w:type="gramEnd"/>
      <w:r w:rsidR="00FE5429" w:rsidRPr="00FE5429">
        <w:rPr>
          <w:bCs/>
          <w:iCs/>
          <w:szCs w:val="24"/>
        </w:rPr>
        <w:t xml:space="preserve"> и развитию информационной системы «Экспертная сеть» для осуществления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2F30C6B3" w14:textId="25858BFB" w:rsidR="00945FD0" w:rsidRPr="00781B68" w:rsidRDefault="00005126" w:rsidP="00AD212A">
      <w:pPr>
        <w:pStyle w:val="af2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</w:t>
      </w:r>
      <w:r w:rsidR="00945FD0" w:rsidRPr="007048FC">
        <w:rPr>
          <w:bCs/>
          <w:iCs/>
          <w:szCs w:val="24"/>
        </w:rPr>
        <w:t>оставляет –</w:t>
      </w:r>
      <w:r w:rsidR="004E1EC2" w:rsidRPr="004E1EC2">
        <w:rPr>
          <w:bCs/>
          <w:iCs/>
          <w:szCs w:val="24"/>
        </w:rPr>
        <w:t>5 103 333.33 (Пять миллионов сто три тысячи триста тридцать три) руб. 33 коп.</w:t>
      </w:r>
      <w:r w:rsidR="004E1EC2">
        <w:rPr>
          <w:bCs/>
          <w:iCs/>
          <w:szCs w:val="24"/>
        </w:rPr>
        <w:t xml:space="preserve"> </w:t>
      </w:r>
      <w:r w:rsidR="00945FD0" w:rsidRPr="007048FC">
        <w:rPr>
          <w:bCs/>
          <w:iCs/>
          <w:szCs w:val="24"/>
        </w:rPr>
        <w:t>Начальная (максимальная) цена договора включает в себя стоимость всех затрат, изд</w:t>
      </w:r>
      <w:r w:rsidR="00535975" w:rsidRPr="007048FC">
        <w:rPr>
          <w:bCs/>
          <w:iCs/>
          <w:szCs w:val="24"/>
        </w:rPr>
        <w:t xml:space="preserve">ержек и иных расходов </w:t>
      </w:r>
      <w:r w:rsidR="00C65FEA" w:rsidRPr="007048FC">
        <w:rPr>
          <w:bCs/>
          <w:iCs/>
          <w:szCs w:val="24"/>
        </w:rPr>
        <w:t>Подрядчика</w:t>
      </w:r>
      <w:r w:rsidR="00945FD0" w:rsidRPr="007048FC">
        <w:rPr>
          <w:bCs/>
          <w:iCs/>
          <w:szCs w:val="24"/>
        </w:rPr>
        <w:t xml:space="preserve">, необходимых для </w:t>
      </w:r>
      <w:r w:rsidR="00535975" w:rsidRPr="007048FC">
        <w:rPr>
          <w:bCs/>
          <w:iCs/>
          <w:szCs w:val="24"/>
        </w:rPr>
        <w:t>выполнения обязательств</w:t>
      </w:r>
      <w:r w:rsidR="00945FD0" w:rsidRPr="007048FC">
        <w:rPr>
          <w:bCs/>
          <w:iCs/>
          <w:szCs w:val="24"/>
        </w:rPr>
        <w:t xml:space="preserve">, налоги и иные обязательные платежи, вознаграждение </w:t>
      </w:r>
      <w:r w:rsidR="00C65FEA" w:rsidRPr="007048FC">
        <w:rPr>
          <w:bCs/>
          <w:iCs/>
          <w:szCs w:val="24"/>
        </w:rPr>
        <w:t xml:space="preserve">Подрядчика за </w:t>
      </w:r>
      <w:r w:rsidR="00B55F6D" w:rsidRPr="007048FC">
        <w:rPr>
          <w:bCs/>
          <w:iCs/>
          <w:szCs w:val="24"/>
        </w:rPr>
        <w:t>создание результатов интеллектуальной деятельности</w:t>
      </w:r>
      <w:r w:rsidR="00945FD0" w:rsidRPr="007048FC">
        <w:rPr>
          <w:bCs/>
          <w:iCs/>
          <w:szCs w:val="24"/>
        </w:rPr>
        <w:t>.</w:t>
      </w:r>
    </w:p>
    <w:p w14:paraId="530D6DF8" w14:textId="77777777" w:rsidR="00945FD0" w:rsidRPr="00475532" w:rsidRDefault="00945FD0" w:rsidP="00AD212A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3F058974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="00E73DEA" w:rsidRPr="0014464A">
        <w:rPr>
          <w:rFonts w:ascii="Times New Roman" w:hAnsi="Times New Roman" w:cs="Times New Roman"/>
          <w:sz w:val="24"/>
          <w:szCs w:val="24"/>
        </w:rPr>
        <w:t>https://utp.sberbank-ast.ru/</w:t>
      </w:r>
      <w:r w:rsidR="00E73DEA">
        <w:rPr>
          <w:rFonts w:ascii="Times New Roman" w:hAnsi="Times New Roman" w:cs="Times New Roman"/>
          <w:sz w:val="24"/>
          <w:szCs w:val="24"/>
        </w:rPr>
        <w:t xml:space="preserve"> </w:t>
      </w:r>
      <w:r w:rsidR="005A4E18">
        <w:rPr>
          <w:rFonts w:ascii="Times New Roman" w:hAnsi="Times New Roman" w:cs="Times New Roman"/>
          <w:sz w:val="24"/>
          <w:szCs w:val="24"/>
        </w:rPr>
        <w:t>25</w:t>
      </w:r>
      <w:r w:rsidR="00BD4BFA">
        <w:rPr>
          <w:rFonts w:ascii="Times New Roman" w:hAnsi="Times New Roman" w:cs="Times New Roman"/>
          <w:sz w:val="24"/>
          <w:szCs w:val="24"/>
        </w:rPr>
        <w:t xml:space="preserve"> </w:t>
      </w:r>
      <w:r w:rsidR="005A4E18">
        <w:rPr>
          <w:rFonts w:ascii="Times New Roman" w:hAnsi="Times New Roman" w:cs="Times New Roman"/>
          <w:sz w:val="24"/>
          <w:szCs w:val="24"/>
        </w:rPr>
        <w:t>октября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7F3287">
        <w:rPr>
          <w:rFonts w:ascii="Times New Roman" w:hAnsi="Times New Roman" w:cs="Times New Roman"/>
          <w:sz w:val="24"/>
          <w:szCs w:val="24"/>
        </w:rPr>
        <w:t>4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356B3B61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5A4E18">
        <w:rPr>
          <w:rFonts w:ascii="Times New Roman" w:hAnsi="Times New Roman" w:cs="Times New Roman"/>
          <w:sz w:val="24"/>
          <w:szCs w:val="24"/>
        </w:rPr>
        <w:t>6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5A4E18">
        <w:rPr>
          <w:rFonts w:ascii="Times New Roman" w:hAnsi="Times New Roman" w:cs="Times New Roman"/>
          <w:sz w:val="24"/>
          <w:szCs w:val="24"/>
        </w:rPr>
        <w:t>7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F3287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1926DBC2" w14:textId="77777777" w:rsidR="00B065CA" w:rsidRPr="00475532" w:rsidRDefault="00B065CA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19667B9" w14:textId="2BA0740B" w:rsidR="0095147D" w:rsidRPr="00475532" w:rsidRDefault="000D2AF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95147D" w:rsidRPr="00475532">
        <w:rPr>
          <w:sz w:val="24"/>
          <w:szCs w:val="24"/>
        </w:rPr>
        <w:t>;</w:t>
      </w:r>
    </w:p>
    <w:p w14:paraId="0FD32E53" w14:textId="2655D7FB" w:rsidR="00231B24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231B24">
        <w:rPr>
          <w:sz w:val="24"/>
          <w:szCs w:val="24"/>
        </w:rPr>
        <w:t>;</w:t>
      </w:r>
    </w:p>
    <w:p w14:paraId="597F61A8" w14:textId="6CE1F542" w:rsidR="00231B24" w:rsidRDefault="00E73DE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631F00">
        <w:rPr>
          <w:sz w:val="24"/>
          <w:szCs w:val="24"/>
        </w:rPr>
        <w:t>;</w:t>
      </w:r>
    </w:p>
    <w:p w14:paraId="09B37081" w14:textId="6D8BAEA4" w:rsidR="00631F00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7A337C">
        <w:rPr>
          <w:sz w:val="24"/>
          <w:szCs w:val="24"/>
        </w:rPr>
        <w:t>;</w:t>
      </w:r>
    </w:p>
    <w:p w14:paraId="7E7D1E25" w14:textId="2C23D552" w:rsidR="007A337C" w:rsidRPr="00475532" w:rsidRDefault="007A337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25EC6068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0D2AF0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291FB4A2" w:rsidR="0068753C" w:rsidRPr="00AC24BE" w:rsidRDefault="00542037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«Дольмен»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5B3B51E7" w:rsidR="00F54499" w:rsidRPr="00C31F12" w:rsidRDefault="00542037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37">
              <w:rPr>
                <w:rFonts w:ascii="Times New Roman" w:hAnsi="Times New Roman" w:cs="Times New Roman"/>
                <w:sz w:val="24"/>
                <w:szCs w:val="24"/>
              </w:rPr>
              <w:t>6893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574C3E42" w:rsidR="00781B68" w:rsidRPr="00AD212A" w:rsidRDefault="002B1C8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82">
              <w:rPr>
                <w:rFonts w:ascii="Times New Roman" w:hAnsi="Times New Roman" w:cs="Times New Roman"/>
                <w:sz w:val="24"/>
                <w:szCs w:val="24"/>
              </w:rPr>
              <w:t xml:space="preserve">191028, г. Санкт-Петербург, ул. Моховая, д. </w:t>
            </w:r>
            <w:proofErr w:type="gramStart"/>
            <w:r w:rsidRPr="002B1C8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proofErr w:type="gramEnd"/>
            <w:r w:rsidRPr="002B1C82">
              <w:rPr>
                <w:rFonts w:ascii="Times New Roman" w:hAnsi="Times New Roman" w:cs="Times New Roman"/>
                <w:sz w:val="24"/>
                <w:szCs w:val="24"/>
              </w:rPr>
              <w:t>, кв. 127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34D47BC7" w:rsidR="0029582F" w:rsidRPr="00AD212A" w:rsidRDefault="00E92AF7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F7">
              <w:rPr>
                <w:rFonts w:ascii="Times New Roman" w:hAnsi="Times New Roman" w:cs="Times New Roman"/>
                <w:sz w:val="24"/>
                <w:szCs w:val="24"/>
              </w:rPr>
              <w:t xml:space="preserve">191028, г. Санкт-Петербург, ул. Моховая, д. </w:t>
            </w:r>
            <w:proofErr w:type="gramStart"/>
            <w:r w:rsidRPr="00E92AF7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proofErr w:type="gramEnd"/>
            <w:r w:rsidRPr="00E92AF7">
              <w:rPr>
                <w:rFonts w:ascii="Times New Roman" w:hAnsi="Times New Roman" w:cs="Times New Roman"/>
                <w:sz w:val="24"/>
                <w:szCs w:val="24"/>
              </w:rPr>
              <w:t>, кв. 127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BDEF" w14:textId="05D21841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>1.«Заявка на участие в запросе предложений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E4F69FD" w14:textId="5DAFBD42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 xml:space="preserve">Приложение №1 «Техническое предложение» </w:t>
            </w:r>
            <w:r w:rsidRPr="00E0203E">
              <w:rPr>
                <w:rFonts w:ascii="Times New Roman" w:eastAsia="Times New Roman" w:hAnsi="Times New Roman" w:cs="Times New Roman"/>
              </w:rPr>
              <w:br/>
              <w:t xml:space="preserve">         Приложение №2 «Расчет цены» </w:t>
            </w:r>
          </w:p>
          <w:p w14:paraId="47A20BE4" w14:textId="39FC6EFC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 xml:space="preserve">Приложение №3 «Справка об опыте выполнения аналогичных работ» </w:t>
            </w:r>
          </w:p>
          <w:p w14:paraId="2EAF02C5" w14:textId="243A8381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 xml:space="preserve">Приложение №4 «Справка о кадровых ресурсах» </w:t>
            </w:r>
          </w:p>
          <w:p w14:paraId="0B0A0A59" w14:textId="73D3AA0D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 xml:space="preserve">Приложение №5 </w:t>
            </w:r>
            <w:r w:rsidRPr="00E0203E">
              <w:rPr>
                <w:rFonts w:ascii="Times New Roman" w:eastAsia="Times New Roman" w:hAnsi="Times New Roman" w:cs="Times New Roman"/>
              </w:rPr>
              <w:tab/>
              <w:t xml:space="preserve">Согласие на обработку персональных данных руководителя Участника закупки или лица, уполномоченного на осуществление действий от имени участника </w:t>
            </w:r>
            <w:proofErr w:type="gramStart"/>
            <w:r w:rsidRPr="00E0203E">
              <w:rPr>
                <w:rFonts w:ascii="Times New Roman" w:eastAsia="Times New Roman" w:hAnsi="Times New Roman" w:cs="Times New Roman"/>
              </w:rPr>
              <w:t>закупки  и</w:t>
            </w:r>
            <w:proofErr w:type="gramEnd"/>
            <w:r w:rsidRPr="00E0203E">
              <w:rPr>
                <w:rFonts w:ascii="Times New Roman" w:eastAsia="Times New Roman" w:hAnsi="Times New Roman" w:cs="Times New Roman"/>
              </w:rPr>
              <w:t xml:space="preserve"> главного бухгалтера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– инициатив. </w:t>
            </w:r>
          </w:p>
          <w:p w14:paraId="1B3BB673" w14:textId="77777777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>Приложение №6 «Справка о деловой репутации» (Форма 8).</w:t>
            </w:r>
          </w:p>
          <w:p w14:paraId="5CD32381" w14:textId="77777777" w:rsidR="00E0203E" w:rsidRPr="00E0203E" w:rsidRDefault="00E0203E" w:rsidP="00E0203E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198049A6" w14:textId="77777777" w:rsidR="00E0203E" w:rsidRPr="00E0203E" w:rsidRDefault="00E0203E" w:rsidP="00A80601">
            <w:pPr>
              <w:numPr>
                <w:ilvl w:val="0"/>
                <w:numId w:val="23"/>
              </w:numPr>
              <w:spacing w:after="160" w:line="264" w:lineRule="auto"/>
              <w:ind w:left="169"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>Копии учредительных и регистрационных документов (устав, свидетельство о регистрации и постановке на учет в налоговом органе.</w:t>
            </w:r>
          </w:p>
          <w:p w14:paraId="40CB251A" w14:textId="4144947A" w:rsidR="00E0203E" w:rsidRPr="00E0203E" w:rsidRDefault="00E0203E" w:rsidP="00A80601">
            <w:pPr>
              <w:spacing w:after="160" w:line="259" w:lineRule="auto"/>
              <w:ind w:left="169"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 xml:space="preserve">- Выписка из ЕГРЮЛ, декларация о соответствии участника закупки требованиям, установленным в </w:t>
            </w:r>
            <w:r w:rsidRPr="00E0203E">
              <w:rPr>
                <w:rFonts w:ascii="Times New Roman" w:eastAsia="Times New Roman" w:hAnsi="Times New Roman" w:cs="Times New Roman"/>
                <w:b/>
              </w:rPr>
              <w:t xml:space="preserve">пунктах </w:t>
            </w:r>
            <w:proofErr w:type="gramStart"/>
            <w:r w:rsidRPr="00E0203E">
              <w:rPr>
                <w:rFonts w:ascii="Times New Roman" w:eastAsia="Times New Roman" w:hAnsi="Times New Roman" w:cs="Times New Roman"/>
                <w:b/>
              </w:rPr>
              <w:t>2-11</w:t>
            </w:r>
            <w:proofErr w:type="gramEnd"/>
            <w:r w:rsidRPr="00E0203E">
              <w:rPr>
                <w:rFonts w:ascii="Times New Roman" w:eastAsia="Times New Roman" w:hAnsi="Times New Roman" w:cs="Times New Roman"/>
              </w:rPr>
              <w:t xml:space="preserve"> статьи 3.4. части 1 Закупочной документации</w:t>
            </w:r>
            <w:r w:rsidR="0090735C">
              <w:rPr>
                <w:rFonts w:ascii="Times New Roman" w:eastAsia="Times New Roman" w:hAnsi="Times New Roman" w:cs="Times New Roman"/>
              </w:rPr>
              <w:t>;</w:t>
            </w:r>
          </w:p>
          <w:p w14:paraId="4C5B2532" w14:textId="46632DF8" w:rsidR="00E0203E" w:rsidRPr="00E0203E" w:rsidRDefault="00E0203E" w:rsidP="00A80601">
            <w:pPr>
              <w:tabs>
                <w:tab w:val="left" w:pos="1134"/>
              </w:tabs>
              <w:spacing w:after="160" w:line="259" w:lineRule="auto"/>
              <w:ind w:left="169"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0203E">
              <w:rPr>
                <w:rFonts w:ascii="Times New Roman" w:eastAsia="Times New Roman" w:hAnsi="Times New Roman" w:cs="Times New Roman"/>
              </w:rPr>
              <w:t xml:space="preserve">Документы, подтверждающие полномочия </w:t>
            </w:r>
            <w:r>
              <w:rPr>
                <w:rFonts w:ascii="Times New Roman" w:eastAsia="Times New Roman" w:hAnsi="Times New Roman" w:cs="Times New Roman"/>
              </w:rPr>
              <w:t xml:space="preserve">генерального директора; </w:t>
            </w:r>
          </w:p>
          <w:p w14:paraId="5FAEC554" w14:textId="491E4CD3" w:rsidR="00E0203E" w:rsidRPr="00E0203E" w:rsidRDefault="00E0203E" w:rsidP="00A80601">
            <w:pPr>
              <w:tabs>
                <w:tab w:val="left" w:pos="1134"/>
              </w:tabs>
              <w:spacing w:after="160" w:line="259" w:lineRule="auto"/>
              <w:ind w:left="169"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0203E">
              <w:rPr>
                <w:rFonts w:ascii="Times New Roman" w:eastAsia="Times New Roman" w:hAnsi="Times New Roman" w:cs="Times New Roman"/>
              </w:rPr>
              <w:t>Решение об одобрении крупной сделки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1BAD704" w14:textId="1A0B0120" w:rsidR="00E0203E" w:rsidRPr="00E0203E" w:rsidRDefault="00E0203E" w:rsidP="00E0203E">
            <w:pPr>
              <w:tabs>
                <w:tab w:val="left" w:pos="1134"/>
              </w:tabs>
              <w:spacing w:after="0" w:line="240" w:lineRule="auto"/>
              <w:ind w:left="99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203E">
              <w:rPr>
                <w:rFonts w:ascii="Times New Roman" w:eastAsia="Times New Roman" w:hAnsi="Times New Roman" w:cs="Times New Roman"/>
              </w:rPr>
              <w:t xml:space="preserve">  Копия финансовой отчетности за последние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0203E">
              <w:rPr>
                <w:rFonts w:ascii="Times New Roman" w:eastAsia="Times New Roman" w:hAnsi="Times New Roman" w:cs="Times New Roman"/>
              </w:rPr>
              <w:t xml:space="preserve"> года, предшествующие дате подачи заявки: бухгалтерский баланс – форма 0710001 по ОКУД, отчет о финансовых результатах – форма 0710002 по ОКУД.</w:t>
            </w:r>
          </w:p>
          <w:p w14:paraId="3DFD2E26" w14:textId="28BCC4A7" w:rsidR="00810236" w:rsidRPr="00AD212A" w:rsidRDefault="00810236" w:rsidP="007048FC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3F43313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1E0022CD" w:rsidR="00781B68" w:rsidRPr="0068753C" w:rsidRDefault="00ED620F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0F">
              <w:rPr>
                <w:rFonts w:ascii="Times New Roman" w:hAnsi="Times New Roman" w:cs="Times New Roman"/>
                <w:sz w:val="24"/>
                <w:szCs w:val="24"/>
              </w:rPr>
              <w:t>4 780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62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(Четыре миллиона семьсот восемьдесят тысяч) рублей.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509B6893" w:rsidR="00743230" w:rsidRDefault="00DE652F" w:rsidP="00DE652F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30"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0B2B768F" w14:textId="77777777" w:rsidR="003E522C" w:rsidRDefault="003E522C" w:rsidP="003E522C">
      <w:pPr>
        <w:pStyle w:val="ConsPlusNormal"/>
        <w:widowControl/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E522C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">
    <w:charset w:val="CC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6FEC7DB" w14:textId="77777777" w:rsidR="00ED2D48" w:rsidRDefault="00ED2D48" w:rsidP="007A550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048FC">
      <w:rPr>
        <w:rStyle w:val="af0"/>
        <w:noProof/>
      </w:rPr>
      <w:t>2</w:t>
    </w:r>
    <w:r>
      <w:rPr>
        <w:rStyle w:val="af0"/>
      </w:rPr>
      <w:fldChar w:fldCharType="end"/>
    </w:r>
  </w:p>
  <w:p w14:paraId="4490466C" w14:textId="77777777" w:rsidR="00ED2D48" w:rsidRDefault="00ED2D48" w:rsidP="007A550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0449"/>
    <w:multiLevelType w:val="multilevel"/>
    <w:tmpl w:val="36E44EF4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BC3DF6"/>
    <w:multiLevelType w:val="multilevel"/>
    <w:tmpl w:val="9948DAB4"/>
    <w:lvl w:ilvl="0">
      <w:start w:val="1"/>
      <w:numFmt w:val="bullet"/>
      <w:pStyle w:val="1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E13190E"/>
    <w:multiLevelType w:val="multilevel"/>
    <w:tmpl w:val="A5760FE8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08571102">
    <w:abstractNumId w:val="18"/>
  </w:num>
  <w:num w:numId="2" w16cid:durableId="2144888429">
    <w:abstractNumId w:val="6"/>
  </w:num>
  <w:num w:numId="3" w16cid:durableId="435835967">
    <w:abstractNumId w:val="3"/>
  </w:num>
  <w:num w:numId="4" w16cid:durableId="374811305">
    <w:abstractNumId w:val="21"/>
  </w:num>
  <w:num w:numId="5" w16cid:durableId="963852703">
    <w:abstractNumId w:val="5"/>
  </w:num>
  <w:num w:numId="6" w16cid:durableId="225998568">
    <w:abstractNumId w:val="20"/>
  </w:num>
  <w:num w:numId="7" w16cid:durableId="631249340">
    <w:abstractNumId w:val="1"/>
  </w:num>
  <w:num w:numId="8" w16cid:durableId="1587568754">
    <w:abstractNumId w:val="0"/>
  </w:num>
  <w:num w:numId="9" w16cid:durableId="1512599447">
    <w:abstractNumId w:val="12"/>
  </w:num>
  <w:num w:numId="10" w16cid:durableId="1890145048">
    <w:abstractNumId w:val="16"/>
  </w:num>
  <w:num w:numId="11" w16cid:durableId="2123956371">
    <w:abstractNumId w:val="17"/>
  </w:num>
  <w:num w:numId="12" w16cid:durableId="1619920176">
    <w:abstractNumId w:val="13"/>
  </w:num>
  <w:num w:numId="13" w16cid:durableId="1857426184">
    <w:abstractNumId w:val="9"/>
  </w:num>
  <w:num w:numId="14" w16cid:durableId="67314762">
    <w:abstractNumId w:val="4"/>
  </w:num>
  <w:num w:numId="15" w16cid:durableId="209419030">
    <w:abstractNumId w:val="14"/>
  </w:num>
  <w:num w:numId="16" w16cid:durableId="466700549">
    <w:abstractNumId w:val="7"/>
  </w:num>
  <w:num w:numId="17" w16cid:durableId="201407774">
    <w:abstractNumId w:val="2"/>
  </w:num>
  <w:num w:numId="18" w16cid:durableId="302581626">
    <w:abstractNumId w:val="22"/>
  </w:num>
  <w:num w:numId="19" w16cid:durableId="405762117">
    <w:abstractNumId w:val="15"/>
  </w:num>
  <w:num w:numId="20" w16cid:durableId="1023939365">
    <w:abstractNumId w:val="8"/>
  </w:num>
  <w:num w:numId="21" w16cid:durableId="1763647298">
    <w:abstractNumId w:val="11"/>
  </w:num>
  <w:num w:numId="22" w16cid:durableId="964700578">
    <w:abstractNumId w:val="19"/>
  </w:num>
  <w:num w:numId="23" w16cid:durableId="1343238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443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2AF0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4026"/>
    <w:rsid w:val="00187638"/>
    <w:rsid w:val="00195026"/>
    <w:rsid w:val="001B064C"/>
    <w:rsid w:val="001B72C0"/>
    <w:rsid w:val="001C639A"/>
    <w:rsid w:val="001D01CE"/>
    <w:rsid w:val="001D05B4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6DE9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321F9"/>
    <w:rsid w:val="00263A3E"/>
    <w:rsid w:val="002647A9"/>
    <w:rsid w:val="00265D81"/>
    <w:rsid w:val="00270F27"/>
    <w:rsid w:val="0027179E"/>
    <w:rsid w:val="0028783B"/>
    <w:rsid w:val="002940E4"/>
    <w:rsid w:val="0029582F"/>
    <w:rsid w:val="002A40A5"/>
    <w:rsid w:val="002A5ACC"/>
    <w:rsid w:val="002B1C82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6EC1"/>
    <w:rsid w:val="003E4958"/>
    <w:rsid w:val="003E522C"/>
    <w:rsid w:val="003E6660"/>
    <w:rsid w:val="003E6C12"/>
    <w:rsid w:val="003E6F63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2FD2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1EC2"/>
    <w:rsid w:val="004E4082"/>
    <w:rsid w:val="004E473D"/>
    <w:rsid w:val="004E4795"/>
    <w:rsid w:val="004E505F"/>
    <w:rsid w:val="004E5143"/>
    <w:rsid w:val="004E7A27"/>
    <w:rsid w:val="004F41C8"/>
    <w:rsid w:val="004F49F5"/>
    <w:rsid w:val="00501B4B"/>
    <w:rsid w:val="00512A18"/>
    <w:rsid w:val="0052019A"/>
    <w:rsid w:val="00520261"/>
    <w:rsid w:val="00521999"/>
    <w:rsid w:val="00524678"/>
    <w:rsid w:val="00535975"/>
    <w:rsid w:val="00535EA6"/>
    <w:rsid w:val="00542037"/>
    <w:rsid w:val="005435EF"/>
    <w:rsid w:val="00547047"/>
    <w:rsid w:val="00566548"/>
    <w:rsid w:val="005825A8"/>
    <w:rsid w:val="00585936"/>
    <w:rsid w:val="005A4108"/>
    <w:rsid w:val="005A4E1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2E91"/>
    <w:rsid w:val="00633068"/>
    <w:rsid w:val="00635EE6"/>
    <w:rsid w:val="006361E3"/>
    <w:rsid w:val="006448FB"/>
    <w:rsid w:val="00647951"/>
    <w:rsid w:val="006601A7"/>
    <w:rsid w:val="006623CF"/>
    <w:rsid w:val="00676847"/>
    <w:rsid w:val="00680461"/>
    <w:rsid w:val="006825F8"/>
    <w:rsid w:val="0068753C"/>
    <w:rsid w:val="006A0368"/>
    <w:rsid w:val="006A549E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C69DE"/>
    <w:rsid w:val="006D2ACD"/>
    <w:rsid w:val="006D55EF"/>
    <w:rsid w:val="006F4C5E"/>
    <w:rsid w:val="006F601F"/>
    <w:rsid w:val="007048FC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262A"/>
    <w:rsid w:val="0079432B"/>
    <w:rsid w:val="007A17E2"/>
    <w:rsid w:val="007A337C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3287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3F30"/>
    <w:rsid w:val="00904665"/>
    <w:rsid w:val="0090555E"/>
    <w:rsid w:val="0090735C"/>
    <w:rsid w:val="00910E59"/>
    <w:rsid w:val="00911D03"/>
    <w:rsid w:val="0091404C"/>
    <w:rsid w:val="00917B9B"/>
    <w:rsid w:val="009209BF"/>
    <w:rsid w:val="00923DB1"/>
    <w:rsid w:val="00926AEC"/>
    <w:rsid w:val="00931712"/>
    <w:rsid w:val="00931D4D"/>
    <w:rsid w:val="00945FD0"/>
    <w:rsid w:val="009460C6"/>
    <w:rsid w:val="0095147D"/>
    <w:rsid w:val="00957E35"/>
    <w:rsid w:val="0096138B"/>
    <w:rsid w:val="0098041D"/>
    <w:rsid w:val="00987D27"/>
    <w:rsid w:val="00996232"/>
    <w:rsid w:val="009A2B1C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80601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65CA"/>
    <w:rsid w:val="00B07BA6"/>
    <w:rsid w:val="00B10396"/>
    <w:rsid w:val="00B108A2"/>
    <w:rsid w:val="00B130D5"/>
    <w:rsid w:val="00B31BF0"/>
    <w:rsid w:val="00B3599A"/>
    <w:rsid w:val="00B3708F"/>
    <w:rsid w:val="00B50CEE"/>
    <w:rsid w:val="00B53327"/>
    <w:rsid w:val="00B55F6D"/>
    <w:rsid w:val="00B56B32"/>
    <w:rsid w:val="00B56CCC"/>
    <w:rsid w:val="00B60B86"/>
    <w:rsid w:val="00B7229F"/>
    <w:rsid w:val="00B7230E"/>
    <w:rsid w:val="00B81C77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BFA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939C3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00EEE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87AC1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D42"/>
    <w:rsid w:val="00DE652F"/>
    <w:rsid w:val="00DF3070"/>
    <w:rsid w:val="00DF6863"/>
    <w:rsid w:val="00E01F6A"/>
    <w:rsid w:val="00E01F8E"/>
    <w:rsid w:val="00E0203E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DEA"/>
    <w:rsid w:val="00E73FFD"/>
    <w:rsid w:val="00E80EE4"/>
    <w:rsid w:val="00E92AF7"/>
    <w:rsid w:val="00EA5B6E"/>
    <w:rsid w:val="00EB1B27"/>
    <w:rsid w:val="00EB7C7B"/>
    <w:rsid w:val="00EC0DEF"/>
    <w:rsid w:val="00EC14BC"/>
    <w:rsid w:val="00EC38E5"/>
    <w:rsid w:val="00EC5BA8"/>
    <w:rsid w:val="00EC771B"/>
    <w:rsid w:val="00ED2D48"/>
    <w:rsid w:val="00ED620F"/>
    <w:rsid w:val="00EE0C7A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353EC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94DCA"/>
    <w:rsid w:val="00FB35EB"/>
    <w:rsid w:val="00FB58C2"/>
    <w:rsid w:val="00FC073A"/>
    <w:rsid w:val="00FC0F1B"/>
    <w:rsid w:val="00FE2035"/>
    <w:rsid w:val="00FE4696"/>
    <w:rsid w:val="00FE5429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Intense Emphasis"/>
    <w:qFormat/>
    <w:rsid w:val="00E427B5"/>
    <w:rPr>
      <w:b/>
      <w:bCs/>
      <w:i/>
      <w:iCs/>
      <w:color w:val="4F81BD"/>
    </w:rPr>
  </w:style>
  <w:style w:type="paragraph" w:styleId="a6">
    <w:name w:val="Body Text Indent"/>
    <w:basedOn w:val="a0"/>
    <w:link w:val="a7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0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9A4FD4"/>
    <w:pPr>
      <w:ind w:left="720"/>
      <w:contextualSpacing/>
    </w:pPr>
  </w:style>
  <w:style w:type="table" w:styleId="aa">
    <w:name w:val="Table Grid"/>
    <w:basedOn w:val="a2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f">
    <w:name w:val="Balloon Text"/>
    <w:basedOn w:val="a0"/>
    <w:semiHidden/>
    <w:rsid w:val="0009694E"/>
    <w:rPr>
      <w:rFonts w:ascii="Tahoma" w:hAnsi="Tahoma" w:cs="Tahoma"/>
      <w:sz w:val="16"/>
      <w:szCs w:val="16"/>
    </w:rPr>
  </w:style>
  <w:style w:type="character" w:styleId="af0">
    <w:name w:val="page number"/>
    <w:basedOn w:val="a1"/>
    <w:rsid w:val="007A5503"/>
  </w:style>
  <w:style w:type="character" w:customStyle="1" w:styleId="a9">
    <w:name w:val="Абзац списка Знак"/>
    <w:link w:val="a8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1">
    <w:name w:val="Hyperlink"/>
    <w:basedOn w:val="a1"/>
    <w:uiPriority w:val="99"/>
    <w:unhideWhenUsed/>
    <w:rsid w:val="00166185"/>
    <w:rPr>
      <w:color w:val="0000FF" w:themeColor="hyperlink"/>
      <w:u w:val="single"/>
    </w:rPr>
  </w:style>
  <w:style w:type="paragraph" w:customStyle="1" w:styleId="af2">
    <w:name w:val="Пункт"/>
    <w:basedOn w:val="a0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87228B"/>
    <w:rPr>
      <w:color w:val="605E5C"/>
      <w:shd w:val="clear" w:color="auto" w:fill="E1DFDD"/>
    </w:rPr>
  </w:style>
  <w:style w:type="paragraph" w:customStyle="1" w:styleId="1">
    <w:name w:val="маркированый список 1"/>
    <w:aliases w:val="таблица"/>
    <w:basedOn w:val="a0"/>
    <w:uiPriority w:val="99"/>
    <w:qFormat/>
    <w:rsid w:val="00E0203E"/>
    <w:pPr>
      <w:widowControl w:val="0"/>
      <w:numPr>
        <w:numId w:val="21"/>
      </w:numPr>
      <w:spacing w:after="0" w:line="240" w:lineRule="atLeast"/>
    </w:pPr>
    <w:rPr>
      <w:rFonts w:ascii="Cambria" w:eastAsia="Times New Roman" w:hAnsi="Cambria" w:cs="Times New Roman"/>
      <w:szCs w:val="24"/>
      <w:lang w:eastAsia="ko-KR"/>
    </w:rPr>
  </w:style>
  <w:style w:type="paragraph" w:customStyle="1" w:styleId="a">
    <w:name w:val="Нумерованный"/>
    <w:basedOn w:val="a0"/>
    <w:uiPriority w:val="99"/>
    <w:rsid w:val="00E0203E"/>
    <w:pPr>
      <w:numPr>
        <w:numId w:val="23"/>
      </w:numPr>
      <w:spacing w:before="120" w:after="0" w:line="240" w:lineRule="auto"/>
      <w:jc w:val="both"/>
    </w:pPr>
    <w:rPr>
      <w:rFonts w:ascii="GOST" w:eastAsia="Times New Roman" w:hAnsi="GOS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117</cp:revision>
  <cp:lastPrinted>2023-09-11T12:59:00Z</cp:lastPrinted>
  <dcterms:created xsi:type="dcterms:W3CDTF">2017-11-01T12:03:00Z</dcterms:created>
  <dcterms:modified xsi:type="dcterms:W3CDTF">2024-10-28T12:05:00Z</dcterms:modified>
</cp:coreProperties>
</file>