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FBBD" w14:textId="7EB5C2AB" w:rsidR="00D54F43" w:rsidRDefault="00D54F43">
      <w:pPr>
        <w:shd w:val="clear" w:color="auto" w:fill="FFFFFF" w:themeFill="background1"/>
        <w:suppressAutoHyphens/>
        <w:spacing w:before="120" w:after="0" w:line="240" w:lineRule="auto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3741501C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5FAB22D4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436404FE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6F206647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4900A21C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3857F0CD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20BDC024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2A80EC7D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</w:p>
    <w:p w14:paraId="2EFD2EDC" w14:textId="57A70C77" w:rsidR="00D54F43" w:rsidRDefault="0072531F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  <w:r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t xml:space="preserve">ТЕХНИЧЕСКОЕ ЗАДАНИЕ </w:t>
      </w:r>
      <w:r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br/>
        <w:t xml:space="preserve">на выполнение </w:t>
      </w:r>
      <w:r w:rsidR="00924E95"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t xml:space="preserve">исследовательской </w:t>
      </w:r>
      <w:r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t>работ</w:t>
      </w:r>
      <w:r w:rsidR="00924E95"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t>ы</w:t>
      </w:r>
      <w:r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t xml:space="preserve"> по проекту:</w:t>
      </w:r>
    </w:p>
    <w:p w14:paraId="41FB7148" w14:textId="77777777" w:rsidR="00D54F43" w:rsidRDefault="0072531F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</w:pPr>
      <w:r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t xml:space="preserve">«Исследование и предсказание перспективных рынков и продуктовых ниш на основе анализа </w:t>
      </w:r>
      <w:proofErr w:type="spellStart"/>
      <w:r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t>библиометрической</w:t>
      </w:r>
      <w:proofErr w:type="spellEnd"/>
      <w:r>
        <w:rPr>
          <w:rFonts w:ascii="Times New Roman" w:eastAsia="SimSun" w:hAnsi="Times New Roman" w:cs="font260"/>
          <w:b/>
          <w:bCs/>
          <w:sz w:val="28"/>
          <w:szCs w:val="28"/>
          <w:lang w:eastAsia="ar-SA"/>
        </w:rPr>
        <w:t>, патентной и иной рыночной информации (на примере БПЛА)»</w:t>
      </w:r>
    </w:p>
    <w:p w14:paraId="6635BC4F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/>
          <w:sz w:val="28"/>
          <w:szCs w:val="28"/>
          <w:lang w:eastAsia="ar-SA"/>
        </w:rPr>
      </w:pPr>
    </w:p>
    <w:p w14:paraId="368604C8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4E723D94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0FB13734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1C9F709A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2BAF8BF4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0898D87A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6AB562B6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4B98C844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3F47C4FA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3F5C705B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584F1C1D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6DF66231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2021F3F4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51989EBF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670EEDAF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42C14CC8" w14:textId="1FA34726" w:rsidR="00D54F43" w:rsidRDefault="0072531F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  <w:r>
        <w:rPr>
          <w:rFonts w:ascii="Times New Roman" w:eastAsia="SimSun" w:hAnsi="Times New Roman" w:cs="font260"/>
          <w:bCs/>
          <w:sz w:val="28"/>
          <w:szCs w:val="28"/>
          <w:lang w:eastAsia="ar-SA"/>
        </w:rPr>
        <w:t>Москва</w:t>
      </w:r>
      <w:r>
        <w:rPr>
          <w:rFonts w:ascii="Times New Roman" w:eastAsia="SimSun" w:hAnsi="Times New Roman" w:cs="font260"/>
          <w:bCs/>
          <w:sz w:val="28"/>
          <w:szCs w:val="28"/>
          <w:lang w:eastAsia="ar-SA"/>
        </w:rPr>
        <w:br/>
        <w:t>202</w:t>
      </w:r>
      <w:r w:rsidR="00924E95">
        <w:rPr>
          <w:rFonts w:ascii="Times New Roman" w:eastAsia="SimSun" w:hAnsi="Times New Roman" w:cs="font260"/>
          <w:bCs/>
          <w:sz w:val="28"/>
          <w:szCs w:val="28"/>
          <w:lang w:eastAsia="ar-SA"/>
        </w:rPr>
        <w:t>6</w:t>
      </w:r>
    </w:p>
    <w:p w14:paraId="0CAB7850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29335EDE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sdt>
      <w:sdtPr>
        <w:rPr>
          <w:rFonts w:ascii="Calibri" w:eastAsia="Calibri" w:hAnsi="Calibri" w:cs="Mangal"/>
          <w:color w:val="auto"/>
          <w:sz w:val="22"/>
          <w:szCs w:val="22"/>
          <w:lang w:eastAsia="en-US"/>
        </w:rPr>
        <w:id w:val="1538552382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32CB4144" w14:textId="77777777" w:rsidR="00D54F43" w:rsidRDefault="0072531F">
          <w:pPr>
            <w:pStyle w:val="13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Оглавление</w:t>
          </w:r>
        </w:p>
        <w:p w14:paraId="3A93A6A5" w14:textId="77777777" w:rsidR="00D54F43" w:rsidRDefault="00D54F43">
          <w:pPr>
            <w:rPr>
              <w:lang w:eastAsia="ru-RU"/>
            </w:rPr>
          </w:pPr>
        </w:p>
        <w:p w14:paraId="4D6CD2B8" w14:textId="77777777" w:rsidR="00D54F43" w:rsidRDefault="0072531F">
          <w:pPr>
            <w:pStyle w:val="11"/>
            <w:tabs>
              <w:tab w:val="right" w:leader="dot" w:pos="9354"/>
            </w:tabs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</w:p>
        <w:p w14:paraId="62DCC152" w14:textId="77777777" w:rsidR="00D54F43" w:rsidRDefault="0072531F">
          <w:pPr>
            <w:pStyle w:val="11"/>
            <w:tabs>
              <w:tab w:val="right" w:leader="dot" w:pos="9354"/>
            </w:tabs>
            <w:rPr>
              <w:rFonts w:ascii="Times New Roman" w:hAnsi="Times New Roman" w:cs="Times New Roman"/>
              <w:sz w:val="28"/>
              <w:szCs w:val="28"/>
            </w:rPr>
          </w:pPr>
          <w:hyperlink w:anchor="_Toc13442" w:history="1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Глоссарий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hyperlink>
        </w:p>
        <w:p w14:paraId="49F156E2" w14:textId="77777777" w:rsidR="00D54F43" w:rsidRDefault="0072531F">
          <w:pPr>
            <w:pStyle w:val="11"/>
            <w:tabs>
              <w:tab w:val="right" w:leader="dot" w:pos="9354"/>
            </w:tabs>
            <w:rPr>
              <w:rFonts w:ascii="Times New Roman" w:hAnsi="Times New Roman" w:cs="Times New Roman"/>
              <w:sz w:val="28"/>
              <w:szCs w:val="28"/>
            </w:rPr>
          </w:pPr>
          <w:hyperlink w:anchor="_Toc23805" w:history="1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_Toc23805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4A9EEBC0" w14:textId="77777777" w:rsidR="00D54F43" w:rsidRDefault="0072531F">
          <w:pPr>
            <w:pStyle w:val="11"/>
            <w:tabs>
              <w:tab w:val="right" w:leader="dot" w:pos="9354"/>
            </w:tabs>
            <w:rPr>
              <w:rFonts w:ascii="Times New Roman" w:hAnsi="Times New Roman" w:cs="Times New Roman"/>
              <w:sz w:val="28"/>
              <w:szCs w:val="28"/>
            </w:rPr>
          </w:pPr>
          <w:hyperlink w:anchor="_Toc23805" w:history="1">
            <w:r>
              <w:rPr>
                <w:rFonts w:ascii="Times New Roman" w:hAnsi="Times New Roman" w:cs="Times New Roman"/>
                <w:sz w:val="28"/>
                <w:szCs w:val="28"/>
              </w:rPr>
              <w:t>3. Цели, задачи и результаты аналитической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_Toc23805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4DC701CF" w14:textId="77777777" w:rsidR="00D54F43" w:rsidRDefault="0072531F">
          <w:pPr>
            <w:pStyle w:val="11"/>
            <w:tabs>
              <w:tab w:val="right" w:leader="dot" w:pos="9354"/>
            </w:tabs>
            <w:rPr>
              <w:rFonts w:ascii="Times New Roman" w:hAnsi="Times New Roman" w:cs="Times New Roman"/>
              <w:sz w:val="28"/>
              <w:szCs w:val="28"/>
            </w:rPr>
          </w:pPr>
          <w:hyperlink w:anchor="_Toc12950" w:history="1">
            <w:r>
              <w:rPr>
                <w:rFonts w:ascii="Times New Roman" w:hAnsi="Times New Roman" w:cs="Times New Roman"/>
                <w:sz w:val="28"/>
                <w:szCs w:val="28"/>
              </w:rPr>
              <w:t>4. Перечень выполняемых работ и требования к 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_Toc12950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669D52F7" w14:textId="77777777" w:rsidR="00D54F43" w:rsidRDefault="0072531F">
          <w:pPr>
            <w:pStyle w:val="11"/>
            <w:tabs>
              <w:tab w:val="right" w:leader="dot" w:pos="9354"/>
            </w:tabs>
            <w:rPr>
              <w:rFonts w:ascii="Times New Roman" w:hAnsi="Times New Roman" w:cs="Times New Roman"/>
              <w:sz w:val="28"/>
              <w:szCs w:val="28"/>
            </w:rPr>
          </w:pPr>
          <w:hyperlink w:anchor="_Toc1700" w:history="1">
            <w:r>
              <w:rPr>
                <w:rFonts w:ascii="Times New Roman" w:hAnsi="Times New Roman" w:cs="Times New Roman"/>
                <w:sz w:val="28"/>
                <w:szCs w:val="28"/>
              </w:rPr>
              <w:t>5. Требования к разрабатываемой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_Toc1700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3C84B5BB" w14:textId="77777777" w:rsidR="00D54F43" w:rsidRDefault="0072531F">
          <w:pPr>
            <w:pStyle w:val="11"/>
            <w:tabs>
              <w:tab w:val="right" w:leader="dot" w:pos="9354"/>
            </w:tabs>
            <w:rPr>
              <w:rFonts w:ascii="Times New Roman" w:hAnsi="Times New Roman" w:cs="Times New Roman"/>
              <w:sz w:val="28"/>
              <w:szCs w:val="28"/>
            </w:rPr>
          </w:pPr>
          <w:hyperlink w:anchor="_Toc1567" w:history="1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Сроки и место выполнения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_Toc1567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4A3CA545" w14:textId="77777777" w:rsidR="00D54F43" w:rsidRDefault="0072531F">
          <w:pPr>
            <w:pStyle w:val="11"/>
            <w:tabs>
              <w:tab w:val="right" w:leader="dot" w:pos="9354"/>
            </w:tabs>
            <w:rPr>
              <w:rFonts w:ascii="Times New Roman" w:hAnsi="Times New Roman" w:cs="Times New Roman"/>
              <w:sz w:val="28"/>
              <w:szCs w:val="28"/>
            </w:rPr>
          </w:pPr>
          <w:hyperlink w:anchor="_Toc26156" w:history="1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Отчётные материалы по результатам выполнения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_Toc26156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139D15D8" w14:textId="77777777" w:rsidR="00D54F43" w:rsidRDefault="0072531F">
          <w:pPr>
            <w:pStyle w:val="11"/>
            <w:tabs>
              <w:tab w:val="right" w:leader="dot" w:pos="9354"/>
            </w:tabs>
            <w:rPr>
              <w:sz w:val="28"/>
              <w:szCs w:val="28"/>
            </w:rPr>
          </w:pPr>
          <w:hyperlink w:anchor="_Toc30263" w:history="1"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 к Техническому заданию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_Toc30263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0C5BC7C7" w14:textId="77777777" w:rsidR="00D54F43" w:rsidRDefault="0072531F">
          <w:pPr>
            <w:rPr>
              <w:sz w:val="28"/>
              <w:szCs w:val="28"/>
            </w:rPr>
          </w:pPr>
          <w:r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380BDBA2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39F5B47D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jc w:val="center"/>
        <w:rPr>
          <w:rFonts w:ascii="Times New Roman" w:eastAsia="SimSun" w:hAnsi="Times New Roman" w:cs="font260"/>
          <w:bCs/>
          <w:sz w:val="28"/>
          <w:szCs w:val="28"/>
          <w:lang w:eastAsia="ar-SA"/>
        </w:rPr>
      </w:pPr>
    </w:p>
    <w:p w14:paraId="2219E2B3" w14:textId="77777777" w:rsidR="00D54F43" w:rsidRDefault="0072531F">
      <w:pPr>
        <w:spacing w:after="0"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561AA4D9" w14:textId="77777777" w:rsidR="00D54F43" w:rsidRDefault="0072531F">
      <w:pPr>
        <w:pStyle w:val="1"/>
        <w:numPr>
          <w:ilvl w:val="0"/>
          <w:numId w:val="2"/>
        </w:numPr>
      </w:pPr>
      <w:bookmarkStart w:id="0" w:name="_Toc24017"/>
      <w:r>
        <w:lastRenderedPageBreak/>
        <w:t>Глоссарий</w:t>
      </w:r>
      <w:bookmarkEnd w:id="0"/>
    </w:p>
    <w:p w14:paraId="5732FF08" w14:textId="77777777" w:rsidR="00D54F43" w:rsidRDefault="00D54F43"/>
    <w:p w14:paraId="5A6ECCD1" w14:textId="77777777" w:rsidR="00D54F43" w:rsidRDefault="0072531F">
      <w:pPr>
        <w:pStyle w:val="af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Инновационные паттерны - устойчивые повторяющиеся комбинации технологических решений, рыночных потребностей и инвестиционных потоков, позволяющие выявлять закономерности формирования новых продуктовых сегментов</w:t>
      </w:r>
    </w:p>
    <w:p w14:paraId="67B451E1" w14:textId="77777777" w:rsidR="00D54F43" w:rsidRDefault="0072531F">
      <w:pPr>
        <w:pStyle w:val="af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2. Продуктовый сегмент - часть рынка, характеризующаяся специфическим набором продуктовых решений, ориентированных                              на удовлетворение узкой потребности целевой аудитории или отрасли</w:t>
      </w:r>
    </w:p>
    <w:p w14:paraId="0BB60A6B" w14:textId="77777777" w:rsidR="00D54F43" w:rsidRDefault="0072531F">
      <w:pPr>
        <w:pStyle w:val="af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3. Рыночная ниша - неосвоенный или слабо развитый сегмент рынка с потенциалом для создания конкурентных преимуществ за счет уникального предложения, технологического решения или бизнес-модели</w:t>
      </w:r>
    </w:p>
    <w:p w14:paraId="61BA7101" w14:textId="77777777" w:rsidR="00D54F43" w:rsidRDefault="0072531F">
      <w:pPr>
        <w:pStyle w:val="af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4. БПЛА (беспилотные летательные аппараты) - летательные устройства, функционирующие без экипажа на борту, управляемые автономно или дистанционно</w:t>
      </w:r>
    </w:p>
    <w:p w14:paraId="488E0DCD" w14:textId="77777777" w:rsidR="00D54F43" w:rsidRDefault="0072531F">
      <w:pPr>
        <w:pStyle w:val="af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5. Ретроспективный анализ - метод проверки методики прогнозирования путем ее применения к историческим данным с целью оценки точности и воспроизводимости результатов</w:t>
      </w:r>
    </w:p>
    <w:p w14:paraId="0CB45488" w14:textId="77777777" w:rsidR="00D54F43" w:rsidRDefault="0072531F">
      <w:pPr>
        <w:pStyle w:val="af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 6. Методика прогнозирования - систематизированный набор процедур, алгоритмов и инструментов (скрипты, </w:t>
      </w:r>
      <w:proofErr w:type="spellStart"/>
      <w:r>
        <w:rPr>
          <w:rFonts w:eastAsia="Calibri"/>
          <w:sz w:val="28"/>
          <w:szCs w:val="28"/>
          <w:lang w:eastAsia="en-US"/>
        </w:rPr>
        <w:t>промпты</w:t>
      </w:r>
      <w:proofErr w:type="spellEnd"/>
      <w:r>
        <w:rPr>
          <w:rFonts w:eastAsia="Calibri"/>
          <w:sz w:val="28"/>
          <w:szCs w:val="28"/>
          <w:lang w:eastAsia="en-US"/>
        </w:rPr>
        <w:t>, шаблоны), обеспечивающий воспроизводимое выявление и оценку потенциальных рыночных ниш</w:t>
      </w:r>
    </w:p>
    <w:p w14:paraId="7D1B9DD3" w14:textId="77777777" w:rsidR="00D54F43" w:rsidRDefault="0072531F">
      <w:pPr>
        <w:pStyle w:val="af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Инвестиционные рекомендации - обоснованные выводы о приоритетности и привлекательности выявленных ниш для инвестирования, включающие оценку рисков, потенциала роста и необходимых ресурсов</w:t>
      </w:r>
    </w:p>
    <w:p w14:paraId="27829F3D" w14:textId="77777777" w:rsidR="00D54F43" w:rsidRDefault="0072531F">
      <w:pPr>
        <w:pStyle w:val="af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8. Карта участников рынка - структурированное представление экосистемы отрасли, включающее ключевых игроков (стартапы, корпорации, инвесторы), их взаимосвязи и позиционирование относительно выявленных ниш</w:t>
      </w:r>
    </w:p>
    <w:p w14:paraId="5923BD1A" w14:textId="77777777" w:rsidR="00D54F43" w:rsidRDefault="0072531F">
      <w:pPr>
        <w:pStyle w:val="af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 9. </w:t>
      </w:r>
      <w:proofErr w:type="spellStart"/>
      <w:r>
        <w:rPr>
          <w:rFonts w:eastAsia="Calibri"/>
          <w:sz w:val="28"/>
          <w:szCs w:val="28"/>
          <w:lang w:eastAsia="en-US"/>
        </w:rPr>
        <w:t>Промпты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специально сформулированные текстовые запросы для взаимодействия с ИИ-системами, используемые в проекте для автоматизированного анализа данных и выявления паттернов</w:t>
      </w:r>
    </w:p>
    <w:p w14:paraId="4B1A7565" w14:textId="77777777" w:rsidR="00D54F43" w:rsidRDefault="0072531F">
      <w:pPr>
        <w:pStyle w:val="af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10. Пилотное исследование - экспериментальное применение разработанной методики к конкретной предметной области с целью ее апробации, верификации и адаптации перед масштабированием</w:t>
      </w:r>
    </w:p>
    <w:p w14:paraId="5116938F" w14:textId="77777777" w:rsidR="00D54F43" w:rsidRDefault="0072531F">
      <w:pPr>
        <w:pStyle w:val="1"/>
        <w:numPr>
          <w:ilvl w:val="0"/>
          <w:numId w:val="2"/>
        </w:numPr>
      </w:pPr>
      <w:bookmarkStart w:id="1" w:name="_Toc13442"/>
      <w:r>
        <w:lastRenderedPageBreak/>
        <w:t>Введение</w:t>
      </w:r>
      <w:bookmarkEnd w:id="1"/>
    </w:p>
    <w:p w14:paraId="6A27B60E" w14:textId="77777777" w:rsidR="00D54F43" w:rsidRDefault="00D5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9265705"/>
      <w:bookmarkStart w:id="3" w:name="_Hlk140496807"/>
    </w:p>
    <w:p w14:paraId="10802083" w14:textId="77777777" w:rsidR="00D54F43" w:rsidRDefault="00D5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6C0ADF" w14:textId="77777777" w:rsidR="00D54F43" w:rsidRDefault="007253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ускоренной трансформации технологических рынков и роста конкуренции за перспективные ниши особую актуальность приобретает способность своевременно выявлять и прогнозировать появление новых продуктовых сегментов. </w:t>
      </w:r>
    </w:p>
    <w:p w14:paraId="31E9D937" w14:textId="77777777" w:rsidR="00D54F43" w:rsidRDefault="007253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существующие подходы к анализу инноваций зачастую ограничиваются оценкой научно-технических трендов, игнорируя комплексный учет рыночной динамики, инвестиционной активности и поведенческих паттернов участников. </w:t>
      </w:r>
    </w:p>
    <w:p w14:paraId="733EE267" w14:textId="77777777" w:rsidR="00D54F43" w:rsidRDefault="007253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создает методологический пробел: отсутствует систематизированная методика, позволяющая на основе выявления «инновационных паттернов» — устойчивых комбинаций технологических решений, рыночных потребностей и инвестиционных потоков — достоверно прогнозировать формирование новых рыночных ниш. </w:t>
      </w:r>
    </w:p>
    <w:p w14:paraId="4E8077F0" w14:textId="77777777" w:rsidR="00D54F43" w:rsidRDefault="007253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настоящего запроса на исследование предпринята попытка устранить этот разрыв путем разработки и практической апробации специализированной методологии. </w:t>
      </w:r>
    </w:p>
    <w:p w14:paraId="31860908" w14:textId="77777777" w:rsidR="00D54F43" w:rsidRDefault="007253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реализуется в несколько взаимодополняющих направлений. </w:t>
      </w:r>
    </w:p>
    <w:p w14:paraId="7E153F62" w14:textId="77777777" w:rsidR="00D54F43" w:rsidRDefault="007253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создание воспроизводимой методики прогнозирования, включающей анализ существующих подходов, структурирование паттернов и тестирование на ретроспективных данных.</w:t>
      </w:r>
    </w:p>
    <w:p w14:paraId="102D9DBF" w14:textId="77777777" w:rsidR="00D54F43" w:rsidRDefault="007253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ее пилотное применение в отраслях, связанных с использованием беспилотных летательных аппаратов (сельское хозяйство, логистика, энергетика), с целью выявления потенциальных ниш и формирования обоснованных инвестиционных рекомендаций. </w:t>
      </w:r>
    </w:p>
    <w:p w14:paraId="410967B4" w14:textId="77777777" w:rsidR="00D54F43" w:rsidRDefault="007253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исследования призваны не только заполнить пробел в инструментарии стратегического анализа, но и предоставить инвесторам практические инструменты для принятия решений в условиях высокой неопределенности технологического развития.</w:t>
      </w:r>
    </w:p>
    <w:p w14:paraId="20DC2A87" w14:textId="77777777" w:rsidR="00D54F43" w:rsidRDefault="00D5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8311E" w14:textId="77777777" w:rsidR="00D54F43" w:rsidRDefault="00D5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612EF5" w14:textId="77777777" w:rsidR="00D54F43" w:rsidRDefault="00D5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53256D" w14:textId="77777777" w:rsidR="00D54F43" w:rsidRDefault="00D5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F97D2" w14:textId="77777777" w:rsidR="00D54F43" w:rsidRDefault="00D5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00293B" w14:textId="77777777" w:rsidR="00D54F43" w:rsidRDefault="00D5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3AA363" w14:textId="77777777" w:rsidR="00D54F43" w:rsidRDefault="00D5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AD69E" w14:textId="77777777" w:rsidR="00D54F43" w:rsidRDefault="00D5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285A72" w14:textId="77777777" w:rsidR="00D54F43" w:rsidRDefault="00D5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228263" w14:textId="77777777" w:rsidR="00D54F43" w:rsidRDefault="0072531F">
      <w:pPr>
        <w:pStyle w:val="1"/>
        <w:numPr>
          <w:ilvl w:val="0"/>
          <w:numId w:val="2"/>
        </w:numPr>
      </w:pPr>
      <w:bookmarkStart w:id="4" w:name="_Toc23805"/>
      <w:bookmarkEnd w:id="2"/>
      <w:bookmarkEnd w:id="3"/>
      <w:r>
        <w:lastRenderedPageBreak/>
        <w:t>Цели, задачи и результаты аналитической работы</w:t>
      </w:r>
      <w:bookmarkEnd w:id="4"/>
    </w:p>
    <w:p w14:paraId="46F0C191" w14:textId="77777777" w:rsidR="00D54F43" w:rsidRDefault="00D54F43"/>
    <w:p w14:paraId="1D3EBAF6" w14:textId="77777777" w:rsidR="00D54F43" w:rsidRDefault="0072531F">
      <w:pPr>
        <w:shd w:val="clear" w:color="auto" w:fill="FFFFFF" w:themeFill="background1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 xml:space="preserve">: создания методики выявления потенциальных ниш и формирования инвестиционных рекомендаций на основе анализа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библиометрической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патентной и иной рыночной информации.</w:t>
      </w:r>
    </w:p>
    <w:p w14:paraId="0A9724B8" w14:textId="77777777" w:rsidR="00D54F43" w:rsidRDefault="0072531F">
      <w:pPr>
        <w:shd w:val="clear" w:color="auto" w:fill="FFFFFF" w:themeFill="background1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данной цели предполагает решение </w:t>
      </w:r>
      <w:r>
        <w:rPr>
          <w:rFonts w:ascii="Times New Roman" w:hAnsi="Times New Roman" w:cs="Times New Roman"/>
          <w:i/>
          <w:sz w:val="28"/>
          <w:szCs w:val="28"/>
        </w:rPr>
        <w:t>нескольких 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6866E8" w14:textId="77777777" w:rsidR="00D54F43" w:rsidRDefault="00D54F43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40B7BC" w14:textId="77777777" w:rsidR="00D54F43" w:rsidRDefault="0072531F">
      <w:pPr>
        <w:spacing w:after="160" w:line="259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Разработка методики прогнозирования новых продуктовых сегментов на основе анализа «инновационных паттернов».</w:t>
      </w:r>
    </w:p>
    <w:p w14:paraId="48D57EE3" w14:textId="77777777" w:rsidR="00D54F43" w:rsidRDefault="00D54F43">
      <w:pPr>
        <w:pStyle w:val="af2"/>
        <w:shd w:val="clear" w:color="auto" w:fill="FFFFFF" w:themeFill="background1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171B144" w14:textId="77777777" w:rsidR="00D54F43" w:rsidRDefault="0072531F">
      <w:pPr>
        <w:spacing w:after="160" w:line="259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2. </w:t>
      </w:r>
      <w:r>
        <w:rPr>
          <w:rFonts w:ascii="Times New Roman" w:hAnsi="Times New Roman" w:cs="Times New Roman"/>
          <w:sz w:val="28"/>
          <w:szCs w:val="28"/>
        </w:rPr>
        <w:t>Практическое применение методики для прогноза новых ниш в отраслях экономики, связанных с использованием БПЛА и сопутствующих технологий.</w:t>
      </w:r>
    </w:p>
    <w:p w14:paraId="41AA5FA2" w14:textId="77777777" w:rsidR="00D54F43" w:rsidRDefault="00D54F43">
      <w:pPr>
        <w:pStyle w:val="af2"/>
        <w:shd w:val="clear" w:color="auto" w:fill="FFFFFF" w:themeFill="background1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023B333" w14:textId="77777777" w:rsidR="00D54F43" w:rsidRDefault="0072531F">
      <w:pPr>
        <w:shd w:val="clear" w:color="auto" w:fill="FFFFFF" w:themeFill="background1"/>
        <w:suppressAutoHyphens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проекта:</w:t>
      </w:r>
    </w:p>
    <w:p w14:paraId="349E9434" w14:textId="77777777" w:rsidR="00D54F43" w:rsidRDefault="00D54F43">
      <w:pPr>
        <w:shd w:val="clear" w:color="auto" w:fill="FFFFFF" w:themeFill="background1"/>
        <w:suppressAutoHyphens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85F37" w14:textId="77777777" w:rsidR="00D54F43" w:rsidRDefault="0072531F">
      <w:pPr>
        <w:numPr>
          <w:ilvl w:val="0"/>
          <w:numId w:val="3"/>
        </w:numPr>
        <w:spacing w:after="160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Апробированная методика прогнозирования новых рыночных ниш.</w:t>
      </w:r>
    </w:p>
    <w:p w14:paraId="50599007" w14:textId="77777777" w:rsidR="00D54F43" w:rsidRDefault="0072531F">
      <w:pPr>
        <w:numPr>
          <w:ilvl w:val="0"/>
          <w:numId w:val="3"/>
        </w:numPr>
        <w:spacing w:after="160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инструментов для анализа (скрипты,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промпты</w:t>
      </w:r>
      <w:proofErr w:type="spellEnd"/>
      <w:r>
        <w:rPr>
          <w:rFonts w:ascii="Times New Roman" w:hAnsi="Times New Roman" w:cs="Times New Roman"/>
          <w:sz w:val="28"/>
          <w:szCs w:val="28"/>
        </w:rPr>
        <w:t>, шаблоны).</w:t>
      </w:r>
    </w:p>
    <w:p w14:paraId="16F74E96" w14:textId="77777777" w:rsidR="00D54F43" w:rsidRDefault="0072531F">
      <w:pPr>
        <w:numPr>
          <w:ilvl w:val="0"/>
          <w:numId w:val="3"/>
        </w:numPr>
        <w:spacing w:after="160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Отчёт-прогноз по БПЛА в 3 отраслях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с списками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проблем, решений, игроков и рекомендациями.</w:t>
      </w:r>
    </w:p>
    <w:p w14:paraId="288E9581" w14:textId="77777777" w:rsidR="00D54F43" w:rsidRDefault="0072531F">
      <w:pPr>
        <w:numPr>
          <w:ilvl w:val="0"/>
          <w:numId w:val="3"/>
        </w:numPr>
        <w:spacing w:after="160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Инвестиционные рекомендации с приоритетными нишами.</w:t>
      </w:r>
    </w:p>
    <w:p w14:paraId="010A3482" w14:textId="77777777" w:rsidR="00D54F43" w:rsidRDefault="0072531F">
      <w:pPr>
        <w:numPr>
          <w:ilvl w:val="0"/>
          <w:numId w:val="3"/>
        </w:numPr>
        <w:spacing w:after="160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трудозатрат и ресурсов для регулярного проведения подобных исследований.</w:t>
      </w:r>
    </w:p>
    <w:p w14:paraId="7F8D0D01" w14:textId="77777777" w:rsidR="00D54F43" w:rsidRDefault="00D54F43">
      <w:pPr>
        <w:pStyle w:val="a"/>
        <w:numPr>
          <w:ilvl w:val="0"/>
          <w:numId w:val="0"/>
        </w:numPr>
        <w:shd w:val="clear" w:color="auto" w:fill="FFFFFF" w:themeFill="background1"/>
        <w:tabs>
          <w:tab w:val="left" w:pos="1134"/>
        </w:tabs>
        <w:spacing w:before="120" w:after="0" w:line="240" w:lineRule="auto"/>
        <w:contextualSpacing w:val="0"/>
      </w:pPr>
    </w:p>
    <w:p w14:paraId="6138DEE4" w14:textId="77777777" w:rsidR="00D54F43" w:rsidRDefault="0072531F">
      <w:pPr>
        <w:pStyle w:val="1"/>
        <w:numPr>
          <w:ilvl w:val="0"/>
          <w:numId w:val="2"/>
        </w:numPr>
      </w:pPr>
      <w:bookmarkStart w:id="5" w:name="_Toc12950"/>
      <w:bookmarkStart w:id="6" w:name="_Hlk110613028"/>
      <w:r>
        <w:t>Перечень выполняемых работ и требования к ним:</w:t>
      </w:r>
      <w:bookmarkEnd w:id="5"/>
    </w:p>
    <w:p w14:paraId="5DCBBC0D" w14:textId="77777777" w:rsidR="00D54F43" w:rsidRDefault="00D54F43">
      <w:pPr>
        <w:pStyle w:val="af2"/>
        <w:ind w:left="502"/>
      </w:pPr>
    </w:p>
    <w:p w14:paraId="6BFA15C9" w14:textId="77777777" w:rsidR="00D54F43" w:rsidRDefault="0072531F">
      <w:pPr>
        <w:ind w:firstLine="14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110613089"/>
      <w:bookmarkEnd w:id="6"/>
      <w:r>
        <w:rPr>
          <w:rFonts w:ascii="Times New Roman" w:hAnsi="Times New Roman" w:cs="Times New Roman"/>
          <w:b/>
          <w:bCs/>
          <w:sz w:val="28"/>
          <w:szCs w:val="28"/>
        </w:rPr>
        <w:t xml:space="preserve">Этап 1. Разработка методики </w:t>
      </w:r>
    </w:p>
    <w:p w14:paraId="7422C2C4" w14:textId="77777777" w:rsidR="00D54F43" w:rsidRDefault="0072531F">
      <w:pPr>
        <w:numPr>
          <w:ilvl w:val="0"/>
          <w:numId w:val="4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существующих подходов к выявлению инновационных паттернов.</w:t>
      </w:r>
    </w:p>
    <w:p w14:paraId="7496D80E" w14:textId="77777777" w:rsidR="00D54F43" w:rsidRDefault="0072531F">
      <w:pPr>
        <w:numPr>
          <w:ilvl w:val="0"/>
          <w:numId w:val="4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и согласование источников данных (Инвестиционные отчеты и иные материалы позволяющие итоговый анализ подкрепить тенденциями рынка, кроме научно-технических трендов)</w:t>
      </w:r>
    </w:p>
    <w:p w14:paraId="59EB7EDB" w14:textId="77777777" w:rsidR="00D54F43" w:rsidRDefault="0072531F">
      <w:pPr>
        <w:numPr>
          <w:ilvl w:val="0"/>
          <w:numId w:val="4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структуры описания паттернов.</w:t>
      </w:r>
    </w:p>
    <w:p w14:paraId="3A6E7572" w14:textId="77777777" w:rsidR="00D54F43" w:rsidRDefault="0072531F">
      <w:pPr>
        <w:numPr>
          <w:ilvl w:val="0"/>
          <w:numId w:val="4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скриптов, промптов, шаблонов отчетов.</w:t>
      </w:r>
    </w:p>
    <w:p w14:paraId="3A9C60BE" w14:textId="77777777" w:rsidR="00D54F43" w:rsidRDefault="0072531F">
      <w:pPr>
        <w:numPr>
          <w:ilvl w:val="0"/>
          <w:numId w:val="4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методики на исторических данных (ретроспективный анализ).</w:t>
      </w:r>
    </w:p>
    <w:p w14:paraId="1C383A0F" w14:textId="77777777" w:rsidR="00D54F43" w:rsidRDefault="00D54F43">
      <w:p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180D8B" w14:textId="77777777" w:rsidR="00D54F43" w:rsidRDefault="0072531F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 2. Пилотное исследование по БПЛА</w:t>
      </w:r>
    </w:p>
    <w:p w14:paraId="19CC5AE6" w14:textId="77777777" w:rsidR="00D54F43" w:rsidRDefault="0072531F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обработка данных по 3 отраслям (например, сельское хозяйство, логистика, энергетика).</w:t>
      </w:r>
    </w:p>
    <w:p w14:paraId="4FC7F562" w14:textId="77777777" w:rsidR="00D54F43" w:rsidRDefault="0072531F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проблем, технологических решений, игроков, инвестиций.</w:t>
      </w:r>
    </w:p>
    <w:p w14:paraId="451D838C" w14:textId="77777777" w:rsidR="00D54F43" w:rsidRDefault="0072531F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карты участников и потенциальных ниш.</w:t>
      </w:r>
    </w:p>
    <w:p w14:paraId="184C6EA0" w14:textId="77777777" w:rsidR="00D54F43" w:rsidRDefault="0072531F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отчёта-прогноза и инвестиционных рекомендаций.</w:t>
      </w:r>
    </w:p>
    <w:p w14:paraId="473C9EA8" w14:textId="77777777" w:rsidR="00D54F43" w:rsidRDefault="00D54F43">
      <w:p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9F6526" w14:textId="77777777" w:rsidR="00D54F43" w:rsidRDefault="0072531F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 3. Итоговый отчёт и передача результатов</w:t>
      </w:r>
    </w:p>
    <w:p w14:paraId="2CF86601" w14:textId="77777777" w:rsidR="00D54F43" w:rsidRDefault="0072531F">
      <w:pPr>
        <w:numPr>
          <w:ilvl w:val="0"/>
          <w:numId w:val="6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методических материалов.</w:t>
      </w:r>
    </w:p>
    <w:p w14:paraId="506E104D" w14:textId="77777777" w:rsidR="00D54F43" w:rsidRDefault="0072531F">
      <w:pPr>
        <w:numPr>
          <w:ilvl w:val="0"/>
          <w:numId w:val="6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финального отчёта.</w:t>
      </w:r>
    </w:p>
    <w:p w14:paraId="29742EF1" w14:textId="77777777" w:rsidR="00D54F43" w:rsidRDefault="0072531F">
      <w:pPr>
        <w:numPr>
          <w:ilvl w:val="0"/>
          <w:numId w:val="6"/>
        </w:numPr>
        <w:spacing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презентации результатов.</w:t>
      </w:r>
    </w:p>
    <w:p w14:paraId="6939ACA3" w14:textId="77777777" w:rsidR="00D54F43" w:rsidRDefault="00D54F43">
      <w:pPr>
        <w:shd w:val="clear" w:color="auto" w:fill="FFFFFF" w:themeFill="background1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A0E84B" w14:textId="77777777" w:rsidR="00D54F43" w:rsidRDefault="0072531F">
      <w:pPr>
        <w:pStyle w:val="1"/>
      </w:pPr>
      <w:bookmarkStart w:id="8" w:name="_Toc1700"/>
      <w:bookmarkEnd w:id="7"/>
      <w:r>
        <w:t>5. Требования к разрабатываемой документации</w:t>
      </w:r>
      <w:bookmarkEnd w:id="8"/>
    </w:p>
    <w:p w14:paraId="0BFC617C" w14:textId="77777777" w:rsidR="00D54F43" w:rsidRDefault="0072531F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 Требования к отчету по результатам аналитической работы.</w:t>
      </w:r>
    </w:p>
    <w:p w14:paraId="6C349C86" w14:textId="77777777" w:rsidR="00D54F43" w:rsidRDefault="0072531F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 отчета:</w:t>
      </w:r>
    </w:p>
    <w:p w14:paraId="3965AFA6" w14:textId="77777777" w:rsidR="00D54F43" w:rsidRDefault="0072531F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Структурными элементами отчета аналитической работы (далее – Отчет) должны являться:</w:t>
      </w:r>
    </w:p>
    <w:p w14:paraId="0D104D99" w14:textId="77777777" w:rsidR="00D54F43" w:rsidRDefault="0072531F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лист;</w:t>
      </w:r>
    </w:p>
    <w:p w14:paraId="457D9556" w14:textId="77777777" w:rsidR="00D54F43" w:rsidRDefault="0072531F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исполнителей;</w:t>
      </w:r>
    </w:p>
    <w:p w14:paraId="7DD6EB44" w14:textId="77777777" w:rsidR="00D54F43" w:rsidRDefault="0072531F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реферат;</w:t>
      </w:r>
    </w:p>
    <w:p w14:paraId="390C868A" w14:textId="77777777" w:rsidR="00D54F43" w:rsidRDefault="0072531F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содержание;</w:t>
      </w:r>
    </w:p>
    <w:p w14:paraId="30923945" w14:textId="77777777" w:rsidR="00D54F43" w:rsidRDefault="0072531F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термины и определения;</w:t>
      </w:r>
    </w:p>
    <w:p w14:paraId="74ABDD70" w14:textId="77777777" w:rsidR="00D54F43" w:rsidRDefault="0072531F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сокращений и обозначений;</w:t>
      </w:r>
    </w:p>
    <w:p w14:paraId="005AF592" w14:textId="77777777" w:rsidR="00D54F43" w:rsidRDefault="0072531F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введение;</w:t>
      </w:r>
    </w:p>
    <w:p w14:paraId="3C8B9A76" w14:textId="77777777" w:rsidR="00D54F43" w:rsidRDefault="0072531F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аналитический работы;</w:t>
      </w:r>
    </w:p>
    <w:p w14:paraId="52B17217" w14:textId="77777777" w:rsidR="00D54F43" w:rsidRDefault="0072531F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заключение;</w:t>
      </w:r>
    </w:p>
    <w:p w14:paraId="7C72C0AE" w14:textId="77777777" w:rsidR="00D54F43" w:rsidRDefault="0072531F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источников;</w:t>
      </w:r>
    </w:p>
    <w:p w14:paraId="5956DBBB" w14:textId="77777777" w:rsidR="00D54F43" w:rsidRDefault="0072531F">
      <w:pPr>
        <w:pStyle w:val="af2"/>
        <w:numPr>
          <w:ilvl w:val="0"/>
          <w:numId w:val="7"/>
        </w:numPr>
        <w:shd w:val="clear" w:color="auto" w:fill="FFFFFF" w:themeFill="background1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(при необходимости).</w:t>
      </w:r>
    </w:p>
    <w:p w14:paraId="74386CF9" w14:textId="77777777" w:rsidR="00D54F43" w:rsidRDefault="0072531F">
      <w:pPr>
        <w:shd w:val="clear" w:color="auto" w:fill="FFFFFF" w:themeFill="background1"/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Оглавление должно включать наименование всех разделов, подразделов, пунктов (если они имеют наименование) и наименование приложений с указанием номеров страниц, с которых начинаются соответствующие элементы Отчета.</w:t>
      </w:r>
    </w:p>
    <w:p w14:paraId="33B976B5" w14:textId="77777777" w:rsidR="00D54F43" w:rsidRDefault="0072531F">
      <w:pPr>
        <w:shd w:val="clear" w:color="auto" w:fill="FFFFFF" w:themeFill="background1"/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составлении Отчета, состоящего из двух и более частей, оглавление должно быть включено в каждую часть Отчета. При этом в первой части Отчета должно быть помещено оглавление всего Отчета с указанием номеров частей, в последующих – только оглавление соответствующей части. Допускается в первой части Отчета вместо оглавления последующих частей указывать только их наименование (номер).</w:t>
      </w:r>
    </w:p>
    <w:p w14:paraId="6D0BC71B" w14:textId="77777777" w:rsidR="00D54F43" w:rsidRDefault="0072531F">
      <w:pPr>
        <w:shd w:val="clear" w:color="auto" w:fill="FFFFFF" w:themeFill="background1"/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Структурный элемент Отчета «Обозначения и сокращения» должен содержать перечень обозначений и сокращений, применяемых в Отчете.</w:t>
      </w:r>
    </w:p>
    <w:p w14:paraId="77E25057" w14:textId="77777777" w:rsidR="00D54F43" w:rsidRDefault="0072531F">
      <w:pPr>
        <w:shd w:val="clear" w:color="auto" w:fill="FFFFFF" w:themeFill="background1"/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Отчета должна отражать деятельность Подрядчика по выполнению аналитической работы.</w:t>
      </w:r>
    </w:p>
    <w:p w14:paraId="40310B6C" w14:textId="77777777" w:rsidR="00D54F43" w:rsidRDefault="0072531F">
      <w:pPr>
        <w:shd w:val="clear" w:color="auto" w:fill="FFFFFF" w:themeFill="background1"/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должно содержать краткие выводы по результатам выполнения аналитический работы, оценку полноты решений целей и задач, указанных в пункте 3 настоящего технического задания.</w:t>
      </w:r>
    </w:p>
    <w:p w14:paraId="349004C7" w14:textId="77777777" w:rsidR="00D54F43" w:rsidRDefault="0072531F">
      <w:pPr>
        <w:shd w:val="clear" w:color="auto" w:fill="FFFFFF" w:themeFill="background1"/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и (или) материалы, связанные с выполнением аналитической работы, которые не могут быть включены в основную часть Отчета или которые целесообразно представлять в виде отдельно указанных документов, рекомендуется включать в Приложения.</w:t>
      </w:r>
    </w:p>
    <w:p w14:paraId="14141844" w14:textId="77777777" w:rsidR="00D54F43" w:rsidRDefault="0072531F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Презентационные материалы должны включать в себя описание целей, задач и основные результаты работ. Презентационные материалы должны включать необходимую для раскрытия содержания результатов работ текстовую и графическую информацию.</w:t>
      </w:r>
    </w:p>
    <w:p w14:paraId="61F3B79A" w14:textId="77777777" w:rsidR="00D54F43" w:rsidRDefault="0072531F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Презентационные материалы предоставляются в формате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PowerPoint</w:t>
      </w:r>
      <w:r>
        <w:rPr>
          <w:rFonts w:ascii="Times New Roman" w:hAnsi="Times New Roman"/>
          <w:sz w:val="28"/>
          <w:szCs w:val="28"/>
        </w:rPr>
        <w:t xml:space="preserve"> (.</w:t>
      </w:r>
      <w:r>
        <w:rPr>
          <w:rFonts w:ascii="Times New Roman" w:hAnsi="Times New Roman"/>
          <w:sz w:val="28"/>
          <w:szCs w:val="28"/>
          <w:lang w:val="en-US"/>
        </w:rPr>
        <w:t>pptx</w:t>
      </w:r>
      <w:r>
        <w:rPr>
          <w:rFonts w:ascii="Times New Roman" w:hAnsi="Times New Roman"/>
          <w:sz w:val="28"/>
          <w:szCs w:val="28"/>
        </w:rPr>
        <w:t xml:space="preserve">) Презентационные материалы должны быть сформатированы для демонстрации на экранах с пропорциями 16:9. </w:t>
      </w:r>
    </w:p>
    <w:p w14:paraId="5DD7730C" w14:textId="77777777" w:rsidR="00D54F43" w:rsidRDefault="0072531F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презентационных материалов – не менее 10 слайдов.</w:t>
      </w:r>
    </w:p>
    <w:p w14:paraId="2D6586FA" w14:textId="77777777" w:rsidR="00D54F43" w:rsidRDefault="0072531F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Отчетные материалы по результатам выполнения аналитической работы представляются Заказчику на бумажном носителе в одном экземпляре по адресу: г. Москва, ул. Мясницкая, д. 13, стр. 18, а также направляются в электронном виде по электронному адресу:</w:t>
      </w:r>
      <w:r>
        <w:t xml:space="preserve"> </w:t>
      </w:r>
      <w:hyperlink r:id="rId8" w:history="1">
        <w:r>
          <w:rPr>
            <w:rStyle w:val="a5"/>
            <w:rFonts w:ascii="Times New Roman" w:hAnsi="Times New Roman"/>
            <w:sz w:val="28"/>
            <w:szCs w:val="28"/>
          </w:rPr>
          <w:t>kzendrikov@iidf.ru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14:paraId="2AF7E2B6" w14:textId="77777777" w:rsidR="00D54F43" w:rsidRDefault="0072531F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Контактное лицо: Зендриков Кирилл Юрьевич, директор департамента экспертно-методического сопровождения Фонда развития интернет-инициатив.</w:t>
      </w:r>
    </w:p>
    <w:p w14:paraId="02C13B4F" w14:textId="77777777" w:rsidR="00D54F43" w:rsidRDefault="0072531F">
      <w:pPr>
        <w:pStyle w:val="1"/>
      </w:pPr>
      <w:bookmarkStart w:id="9" w:name="_Toc1567"/>
      <w:r>
        <w:t>6. Сроки и место выполнения работы</w:t>
      </w:r>
      <w:bookmarkEnd w:id="9"/>
    </w:p>
    <w:p w14:paraId="4A0CFB59" w14:textId="77777777" w:rsidR="00D54F43" w:rsidRDefault="0072531F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 Работа выполняется в три этапа. В соответствии с согласованным графиком с исполнителем работ. </w:t>
      </w:r>
    </w:p>
    <w:p w14:paraId="6F136145" w14:textId="77777777" w:rsidR="00D54F43" w:rsidRDefault="0072531F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Место выполнения работ – г. Москва.</w:t>
      </w:r>
    </w:p>
    <w:p w14:paraId="55878009" w14:textId="77777777" w:rsidR="00D54F43" w:rsidRDefault="0072531F">
      <w:pPr>
        <w:pStyle w:val="1"/>
      </w:pPr>
      <w:bookmarkStart w:id="10" w:name="_Toc26156"/>
      <w:r>
        <w:t>7. Отчётные материалы по результатам выполнения работы</w:t>
      </w:r>
      <w:bookmarkEnd w:id="10"/>
    </w:p>
    <w:p w14:paraId="4A47CFBB" w14:textId="77777777" w:rsidR="00D54F43" w:rsidRDefault="0072531F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выполнения Договора должен быть подготовлены следующие отчетные материалы:</w:t>
      </w:r>
    </w:p>
    <w:p w14:paraId="3FF91971" w14:textId="77777777" w:rsidR="00D54F43" w:rsidRDefault="0072531F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Отчет об аналитической работе, содержащий результаты выполнения работ в соответствии с целями, задачами и составом работ (в соответствии с пунктами 4, 5 Технического задания).</w:t>
      </w:r>
    </w:p>
    <w:p w14:paraId="5251DC17" w14:textId="77777777" w:rsidR="00D54F43" w:rsidRDefault="0072531F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качестве Приложений к отчету должны быть приведены:</w:t>
      </w:r>
    </w:p>
    <w:p w14:paraId="2975489B" w14:textId="77777777" w:rsidR="00D54F43" w:rsidRDefault="0072531F">
      <w:pPr>
        <w:pStyle w:val="ListParagraph1"/>
        <w:shd w:val="clear" w:color="auto" w:fill="FFFFFF" w:themeFill="background1"/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7.1.1. Презентация для публичного представления результатов работ в формате </w:t>
      </w:r>
      <w:proofErr w:type="spellStart"/>
      <w:r>
        <w:rPr>
          <w:rFonts w:ascii="Times New Roman" w:hAnsi="Times New Roman"/>
          <w:sz w:val="28"/>
          <w:szCs w:val="28"/>
        </w:rPr>
        <w:t>pptx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36F2B84" w14:textId="77777777" w:rsidR="00D54F43" w:rsidRDefault="0072531F">
      <w:pPr>
        <w:pStyle w:val="1"/>
      </w:pPr>
      <w:bookmarkStart w:id="11" w:name="_Toc30263"/>
      <w:r>
        <w:t>Приложение 1 к Техническому заданию</w:t>
      </w:r>
      <w:bookmarkEnd w:id="11"/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1838"/>
        <w:gridCol w:w="2126"/>
        <w:gridCol w:w="4395"/>
        <w:gridCol w:w="1559"/>
      </w:tblGrid>
      <w:tr w:rsidR="00D54F43" w14:paraId="4AA886F4" w14:textId="77777777">
        <w:tc>
          <w:tcPr>
            <w:tcW w:w="1838" w:type="dxa"/>
          </w:tcPr>
          <w:p w14:paraId="2AE52C30" w14:textId="77777777" w:rsidR="00D54F43" w:rsidRDefault="007253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2" w:name="_Hlk221619967"/>
            <w:r>
              <w:rPr>
                <w:rFonts w:ascii="Times New Roman" w:hAnsi="Times New Roman" w:cs="Times New Roman"/>
                <w:b/>
                <w:bCs/>
              </w:rPr>
              <w:t>Перечень работ</w:t>
            </w:r>
          </w:p>
        </w:tc>
        <w:tc>
          <w:tcPr>
            <w:tcW w:w="2126" w:type="dxa"/>
          </w:tcPr>
          <w:p w14:paraId="34DD00FC" w14:textId="77777777" w:rsidR="00D54F43" w:rsidRDefault="007253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  <w:tc>
          <w:tcPr>
            <w:tcW w:w="4395" w:type="dxa"/>
          </w:tcPr>
          <w:p w14:paraId="1D7B8B55" w14:textId="77777777" w:rsidR="00D54F43" w:rsidRDefault="007253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Артефакт</w:t>
            </w:r>
          </w:p>
        </w:tc>
        <w:tc>
          <w:tcPr>
            <w:tcW w:w="1559" w:type="dxa"/>
          </w:tcPr>
          <w:p w14:paraId="279CEFCE" w14:textId="77777777" w:rsidR="00D54F43" w:rsidRDefault="007253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</w:tr>
      <w:tr w:rsidR="00D54F43" w14:paraId="0A8AF26A" w14:textId="77777777">
        <w:tc>
          <w:tcPr>
            <w:tcW w:w="1838" w:type="dxa"/>
          </w:tcPr>
          <w:p w14:paraId="3E4E25AB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Анализ существующих подходов. Определение и согласование источников данных</w:t>
            </w:r>
          </w:p>
        </w:tc>
        <w:tc>
          <w:tcPr>
            <w:tcW w:w="2126" w:type="dxa"/>
          </w:tcPr>
          <w:p w14:paraId="5707E198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методов выявления инновационных паттернов. Список утверждённых источников для анализа</w:t>
            </w:r>
          </w:p>
        </w:tc>
        <w:tc>
          <w:tcPr>
            <w:tcW w:w="4395" w:type="dxa"/>
          </w:tcPr>
          <w:p w14:paraId="64666134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Отчёт с анализом литературных и практических источников, сравнительная таблица методов. Перечень БД (патентные, инвестиционные), описание критериев отбора данных</w:t>
            </w:r>
          </w:p>
          <w:p w14:paraId="46ABF1B0" w14:textId="77777777" w:rsidR="00D54F43" w:rsidRDefault="00D54F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63D90F" w14:textId="77777777" w:rsidR="00D54F43" w:rsidRDefault="0072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недели</w:t>
            </w:r>
          </w:p>
        </w:tc>
      </w:tr>
      <w:tr w:rsidR="00D54F43" w14:paraId="753D475D" w14:textId="77777777">
        <w:tc>
          <w:tcPr>
            <w:tcW w:w="1838" w:type="dxa"/>
          </w:tcPr>
          <w:p w14:paraId="0F827772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Разработка методологии и структуры описания паттернов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</w:tcPr>
          <w:p w14:paraId="1B2D06F7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Методология и описания инновационных паттернов</w:t>
            </w:r>
          </w:p>
        </w:tc>
        <w:tc>
          <w:tcPr>
            <w:tcW w:w="4395" w:type="dxa"/>
          </w:tcPr>
          <w:p w14:paraId="2970EE33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 описания паттерна, метаданные, классификатор паттернов</w:t>
            </w:r>
          </w:p>
        </w:tc>
        <w:tc>
          <w:tcPr>
            <w:tcW w:w="1559" w:type="dxa"/>
          </w:tcPr>
          <w:p w14:paraId="6C6EE467" w14:textId="77777777" w:rsidR="00D54F43" w:rsidRDefault="0072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недель</w:t>
            </w:r>
          </w:p>
        </w:tc>
      </w:tr>
      <w:tr w:rsidR="00D54F43" w14:paraId="67B48C18" w14:textId="77777777">
        <w:tc>
          <w:tcPr>
            <w:tcW w:w="1838" w:type="dxa"/>
          </w:tcPr>
          <w:p w14:paraId="4AE7B60B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 Создание инструментов анализа</w:t>
            </w:r>
          </w:p>
        </w:tc>
        <w:tc>
          <w:tcPr>
            <w:tcW w:w="2126" w:type="dxa"/>
          </w:tcPr>
          <w:p w14:paraId="363F9631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скриптов, промптов, шаблонов отчётов</w:t>
            </w:r>
          </w:p>
        </w:tc>
        <w:tc>
          <w:tcPr>
            <w:tcW w:w="4395" w:type="dxa"/>
          </w:tcPr>
          <w:p w14:paraId="4071B99B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Скрипты для сбора данных, </w:t>
            </w:r>
            <w:proofErr w:type="spellStart"/>
            <w:r>
              <w:rPr>
                <w:rFonts w:ascii="Times New Roman" w:hAnsi="Times New Roman" w:cs="Times New Roman"/>
              </w:rPr>
              <w:t>промпты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анализа, шаблоны отчётов в формате .</w:t>
            </w:r>
            <w:proofErr w:type="spellStart"/>
            <w:r>
              <w:rPr>
                <w:rFonts w:ascii="Times New Roman" w:hAnsi="Times New Roman" w:cs="Times New Roman"/>
              </w:rPr>
              <w:t>docx</w:t>
            </w:r>
            <w:proofErr w:type="spellEnd"/>
            <w:r>
              <w:rPr>
                <w:rFonts w:ascii="Times New Roman" w:hAnsi="Times New Roman" w:cs="Times New Roman"/>
              </w:rPr>
              <w:t>/.</w:t>
            </w:r>
            <w:proofErr w:type="spellStart"/>
            <w:r>
              <w:rPr>
                <w:rFonts w:ascii="Times New Roman" w:hAnsi="Times New Roman" w:cs="Times New Roman"/>
              </w:rPr>
              <w:t>xlsx</w:t>
            </w:r>
            <w:proofErr w:type="spellEnd"/>
          </w:p>
        </w:tc>
        <w:tc>
          <w:tcPr>
            <w:tcW w:w="1559" w:type="dxa"/>
          </w:tcPr>
          <w:p w14:paraId="65EA470C" w14:textId="77777777" w:rsidR="00D54F43" w:rsidRDefault="0072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недели</w:t>
            </w:r>
          </w:p>
        </w:tc>
      </w:tr>
      <w:tr w:rsidR="00D54F43" w14:paraId="4D9C08A2" w14:textId="77777777">
        <w:tc>
          <w:tcPr>
            <w:tcW w:w="1838" w:type="dxa"/>
          </w:tcPr>
          <w:p w14:paraId="146F74C6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 Тестирование методики на данных по тематике БПЛА в рамках 1 выбранной отрасли</w:t>
            </w:r>
          </w:p>
        </w:tc>
        <w:tc>
          <w:tcPr>
            <w:tcW w:w="2126" w:type="dxa"/>
          </w:tcPr>
          <w:p w14:paraId="12DF93AB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Апробированная методика на реальном кейсе </w:t>
            </w:r>
          </w:p>
        </w:tc>
        <w:tc>
          <w:tcPr>
            <w:tcW w:w="4395" w:type="dxa"/>
          </w:tcPr>
          <w:p w14:paraId="2630C264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Отчёт о тестировании, примеры ретроспективных прогнозов, определение требований к корректировке и доработке</w:t>
            </w:r>
          </w:p>
        </w:tc>
        <w:tc>
          <w:tcPr>
            <w:tcW w:w="1559" w:type="dxa"/>
          </w:tcPr>
          <w:p w14:paraId="379E43CE" w14:textId="77777777" w:rsidR="00D54F43" w:rsidRDefault="0072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недели</w:t>
            </w:r>
          </w:p>
        </w:tc>
      </w:tr>
      <w:tr w:rsidR="00D54F43" w14:paraId="3FA95CDA" w14:textId="77777777">
        <w:tc>
          <w:tcPr>
            <w:tcW w:w="1838" w:type="dxa"/>
          </w:tcPr>
          <w:p w14:paraId="7603FDAC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 Доработка и корректировка методологии по результатам апробации</w:t>
            </w:r>
          </w:p>
        </w:tc>
        <w:tc>
          <w:tcPr>
            <w:tcW w:w="2126" w:type="dxa"/>
          </w:tcPr>
          <w:p w14:paraId="1227B2FD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Готовая апробированная методология и описания инновационных паттернов</w:t>
            </w:r>
          </w:p>
        </w:tc>
        <w:tc>
          <w:tcPr>
            <w:tcW w:w="4395" w:type="dxa"/>
          </w:tcPr>
          <w:p w14:paraId="180A3EFF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с подробной методологией доработанной по результатам первичной апробации</w:t>
            </w:r>
          </w:p>
        </w:tc>
        <w:tc>
          <w:tcPr>
            <w:tcW w:w="1559" w:type="dxa"/>
          </w:tcPr>
          <w:p w14:paraId="5C1F811F" w14:textId="77777777" w:rsidR="00D54F43" w:rsidRDefault="0072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недели</w:t>
            </w:r>
          </w:p>
        </w:tc>
      </w:tr>
      <w:tr w:rsidR="00D54F43" w14:paraId="3473EE24" w14:textId="77777777">
        <w:tc>
          <w:tcPr>
            <w:tcW w:w="1838" w:type="dxa"/>
          </w:tcPr>
          <w:p w14:paraId="5F5BE1D3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Сбор и обработка данных по 3 отраслям для БПЛА (например, сельское хозяйство, логистика, энергетика). Выбор и </w:t>
            </w:r>
            <w:r>
              <w:rPr>
                <w:rFonts w:ascii="Times New Roman" w:hAnsi="Times New Roman" w:cs="Times New Roman"/>
              </w:rPr>
              <w:lastRenderedPageBreak/>
              <w:t xml:space="preserve">описание отраслей.  Сбор и обработка данных. </w:t>
            </w:r>
          </w:p>
        </w:tc>
        <w:tc>
          <w:tcPr>
            <w:tcW w:w="2126" w:type="dxa"/>
          </w:tcPr>
          <w:p w14:paraId="62F33231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Список из 3 отраслей с обоснованием. Структурированные наборы данных по каждой отрасли.</w:t>
            </w:r>
          </w:p>
        </w:tc>
        <w:tc>
          <w:tcPr>
            <w:tcW w:w="4395" w:type="dxa"/>
          </w:tcPr>
          <w:p w14:paraId="26D97A23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отраслевой обзор, критерии выбора, карта стейкхолдеров</w:t>
            </w:r>
          </w:p>
        </w:tc>
        <w:tc>
          <w:tcPr>
            <w:tcW w:w="1559" w:type="dxa"/>
          </w:tcPr>
          <w:p w14:paraId="002F5F9E" w14:textId="77777777" w:rsidR="00D54F43" w:rsidRDefault="0072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недели</w:t>
            </w:r>
          </w:p>
        </w:tc>
      </w:tr>
      <w:tr w:rsidR="00D54F43" w14:paraId="02374071" w14:textId="77777777">
        <w:tc>
          <w:tcPr>
            <w:tcW w:w="1838" w:type="dxa"/>
          </w:tcPr>
          <w:p w14:paraId="5E83A854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Анализ проблем и решений. Формирование карты участников и ниш.</w:t>
            </w:r>
          </w:p>
        </w:tc>
        <w:tc>
          <w:tcPr>
            <w:tcW w:w="2126" w:type="dxa"/>
          </w:tcPr>
          <w:p w14:paraId="7BDD9127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Выявленные ключевые проблемы и существующие решения. Визуализация экосистемы и потенциальных ниш.</w:t>
            </w:r>
          </w:p>
        </w:tc>
        <w:tc>
          <w:tcPr>
            <w:tcW w:w="4395" w:type="dxa"/>
          </w:tcPr>
          <w:p w14:paraId="7E1681EC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с проблемами, технологическими решениями, оценкой зрелости технологий. Карта игроков (стартапы, корпорации, НИОКР), матрица ниш по привлекательности/риску.</w:t>
            </w:r>
          </w:p>
        </w:tc>
        <w:tc>
          <w:tcPr>
            <w:tcW w:w="1559" w:type="dxa"/>
          </w:tcPr>
          <w:p w14:paraId="40832535" w14:textId="77777777" w:rsidR="00D54F43" w:rsidRDefault="0072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недели</w:t>
            </w:r>
          </w:p>
        </w:tc>
      </w:tr>
      <w:tr w:rsidR="00D54F43" w14:paraId="108C5C3C" w14:textId="77777777">
        <w:tc>
          <w:tcPr>
            <w:tcW w:w="1838" w:type="dxa"/>
          </w:tcPr>
          <w:p w14:paraId="1CAFEEE4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Подготовка отчёта-прогноза по БПЛА</w:t>
            </w:r>
          </w:p>
        </w:tc>
        <w:tc>
          <w:tcPr>
            <w:tcW w:w="2126" w:type="dxa"/>
          </w:tcPr>
          <w:p w14:paraId="246C7161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прогноз по рынкам БПЛА</w:t>
            </w:r>
          </w:p>
        </w:tc>
        <w:tc>
          <w:tcPr>
            <w:tcW w:w="4395" w:type="dxa"/>
          </w:tcPr>
          <w:p w14:paraId="6F466AD4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Отчёт с прогнозом по 3 отраслям, списки проблем, решений, игроков, рекомендации</w:t>
            </w:r>
          </w:p>
        </w:tc>
        <w:tc>
          <w:tcPr>
            <w:tcW w:w="1559" w:type="dxa"/>
          </w:tcPr>
          <w:p w14:paraId="7B7D49FD" w14:textId="77777777" w:rsidR="00D54F43" w:rsidRDefault="0072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недели</w:t>
            </w:r>
          </w:p>
        </w:tc>
      </w:tr>
      <w:tr w:rsidR="00D54F43" w14:paraId="5234CD86" w14:textId="77777777">
        <w:tc>
          <w:tcPr>
            <w:tcW w:w="1838" w:type="dxa"/>
          </w:tcPr>
          <w:p w14:paraId="73BB1DDF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3.Оформление полных итогов проекта. Подготовка финального отчёта. Проведение презентации результатов.</w:t>
            </w:r>
          </w:p>
        </w:tc>
        <w:tc>
          <w:tcPr>
            <w:tcW w:w="2126" w:type="dxa"/>
          </w:tcPr>
          <w:p w14:paraId="6C75D711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Готовый методический комплект. Финальный отчёт по проекту. Передача знаний заказчику</w:t>
            </w:r>
          </w:p>
        </w:tc>
        <w:tc>
          <w:tcPr>
            <w:tcW w:w="4395" w:type="dxa"/>
          </w:tcPr>
          <w:p w14:paraId="7FC8861B" w14:textId="77777777" w:rsidR="00D54F43" w:rsidRDefault="007253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Руководство по использованию методики, инструкции по работе с инструментами. Итоговый документ, включающий все этапы, выводы, рекомендации, инвестиционные карты. Презентация в PowerPoint, запись вебинара, ответы на вопросы, обучающие сессии. </w:t>
            </w:r>
          </w:p>
        </w:tc>
        <w:tc>
          <w:tcPr>
            <w:tcW w:w="1559" w:type="dxa"/>
          </w:tcPr>
          <w:p w14:paraId="4ACDBF68" w14:textId="77777777" w:rsidR="00D54F43" w:rsidRDefault="00725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недели</w:t>
            </w:r>
          </w:p>
        </w:tc>
      </w:tr>
      <w:bookmarkEnd w:id="12"/>
    </w:tbl>
    <w:p w14:paraId="4EBD783A" w14:textId="77777777" w:rsidR="00D54F43" w:rsidRDefault="00D54F43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76C67" w14:textId="77777777" w:rsidR="007A5966" w:rsidRDefault="007A5966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2500DA" w14:textId="453DF4B6" w:rsidR="007A5966" w:rsidRDefault="007A5966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                                  </w:t>
      </w:r>
      <w:r w:rsidR="00AE593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Алимбеков С.С.</w:t>
      </w:r>
    </w:p>
    <w:p w14:paraId="7692424A" w14:textId="11E24702" w:rsidR="007A5966" w:rsidRDefault="007A5966">
      <w:pPr>
        <w:pStyle w:val="ListParagraph1"/>
        <w:shd w:val="clear" w:color="auto" w:fill="FFFFFF" w:themeFill="background1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технологическому развитию</w:t>
      </w:r>
    </w:p>
    <w:sectPr w:rsidR="007A5966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0BBD" w14:textId="77777777" w:rsidR="000450EC" w:rsidRDefault="000450EC">
      <w:pPr>
        <w:spacing w:line="240" w:lineRule="auto"/>
      </w:pPr>
      <w:r>
        <w:separator/>
      </w:r>
    </w:p>
  </w:endnote>
  <w:endnote w:type="continuationSeparator" w:id="0">
    <w:p w14:paraId="45F1DC45" w14:textId="77777777" w:rsidR="000450EC" w:rsidRDefault="00045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60">
    <w:altName w:val="Times New Roman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BF9F" w14:textId="77777777" w:rsidR="00D54F43" w:rsidRDefault="0072531F">
    <w:pPr>
      <w:pStyle w:val="a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1692" w14:textId="77777777" w:rsidR="000450EC" w:rsidRDefault="000450EC">
      <w:pPr>
        <w:spacing w:after="0"/>
      </w:pPr>
      <w:r>
        <w:separator/>
      </w:r>
    </w:p>
  </w:footnote>
  <w:footnote w:type="continuationSeparator" w:id="0">
    <w:p w14:paraId="05300421" w14:textId="77777777" w:rsidR="000450EC" w:rsidRDefault="000450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47A"/>
    <w:multiLevelType w:val="multilevel"/>
    <w:tmpl w:val="093F54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E66D6"/>
    <w:multiLevelType w:val="multilevel"/>
    <w:tmpl w:val="0CCE66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92AA9"/>
    <w:multiLevelType w:val="multilevel"/>
    <w:tmpl w:val="0EA92AA9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9334F"/>
    <w:multiLevelType w:val="multilevel"/>
    <w:tmpl w:val="4CA9334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4" w15:restartNumberingAfterBreak="0">
    <w:nsid w:val="6DA36141"/>
    <w:multiLevelType w:val="multilevel"/>
    <w:tmpl w:val="6DA361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967D0"/>
    <w:multiLevelType w:val="multilevel"/>
    <w:tmpl w:val="74D967D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BC62DFD"/>
    <w:multiLevelType w:val="multilevel"/>
    <w:tmpl w:val="7BC62D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32135949">
    <w:abstractNumId w:val="2"/>
  </w:num>
  <w:num w:numId="2" w16cid:durableId="1712074505">
    <w:abstractNumId w:val="3"/>
  </w:num>
  <w:num w:numId="3" w16cid:durableId="332222350">
    <w:abstractNumId w:val="6"/>
  </w:num>
  <w:num w:numId="4" w16cid:durableId="214781616">
    <w:abstractNumId w:val="4"/>
  </w:num>
  <w:num w:numId="5" w16cid:durableId="1649937391">
    <w:abstractNumId w:val="1"/>
  </w:num>
  <w:num w:numId="6" w16cid:durableId="26608102">
    <w:abstractNumId w:val="0"/>
  </w:num>
  <w:num w:numId="7" w16cid:durableId="95289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AD"/>
    <w:rsid w:val="00000CCF"/>
    <w:rsid w:val="0000407A"/>
    <w:rsid w:val="0000439C"/>
    <w:rsid w:val="0000672A"/>
    <w:rsid w:val="000173CD"/>
    <w:rsid w:val="00020C83"/>
    <w:rsid w:val="00026A43"/>
    <w:rsid w:val="0002771F"/>
    <w:rsid w:val="00036F26"/>
    <w:rsid w:val="00040A11"/>
    <w:rsid w:val="000450EC"/>
    <w:rsid w:val="00046F99"/>
    <w:rsid w:val="00050817"/>
    <w:rsid w:val="00053E59"/>
    <w:rsid w:val="00060315"/>
    <w:rsid w:val="00060465"/>
    <w:rsid w:val="000611C9"/>
    <w:rsid w:val="00064CFC"/>
    <w:rsid w:val="00067831"/>
    <w:rsid w:val="00070F22"/>
    <w:rsid w:val="00074CD2"/>
    <w:rsid w:val="000764DE"/>
    <w:rsid w:val="0008640A"/>
    <w:rsid w:val="00087323"/>
    <w:rsid w:val="0009028E"/>
    <w:rsid w:val="00093305"/>
    <w:rsid w:val="000A2860"/>
    <w:rsid w:val="000A312F"/>
    <w:rsid w:val="000A67E8"/>
    <w:rsid w:val="000B00F7"/>
    <w:rsid w:val="000B2A3A"/>
    <w:rsid w:val="000C18BB"/>
    <w:rsid w:val="000C44DB"/>
    <w:rsid w:val="000C6A07"/>
    <w:rsid w:val="000D1B9A"/>
    <w:rsid w:val="000E662F"/>
    <w:rsid w:val="000E7110"/>
    <w:rsid w:val="000F2163"/>
    <w:rsid w:val="000F2C75"/>
    <w:rsid w:val="000F40DE"/>
    <w:rsid w:val="000F627A"/>
    <w:rsid w:val="000F654B"/>
    <w:rsid w:val="001033CB"/>
    <w:rsid w:val="0010368A"/>
    <w:rsid w:val="0010557D"/>
    <w:rsid w:val="00106E6C"/>
    <w:rsid w:val="001130B0"/>
    <w:rsid w:val="0011702A"/>
    <w:rsid w:val="0013339F"/>
    <w:rsid w:val="00143E0D"/>
    <w:rsid w:val="0015069E"/>
    <w:rsid w:val="00156772"/>
    <w:rsid w:val="001571A5"/>
    <w:rsid w:val="00162E94"/>
    <w:rsid w:val="00165CBB"/>
    <w:rsid w:val="00174B8D"/>
    <w:rsid w:val="00176C02"/>
    <w:rsid w:val="00177B6B"/>
    <w:rsid w:val="001875EE"/>
    <w:rsid w:val="0019043F"/>
    <w:rsid w:val="00190DE4"/>
    <w:rsid w:val="0019169D"/>
    <w:rsid w:val="00195C19"/>
    <w:rsid w:val="001A4970"/>
    <w:rsid w:val="001B5579"/>
    <w:rsid w:val="001C385B"/>
    <w:rsid w:val="001D1862"/>
    <w:rsid w:val="001E55F8"/>
    <w:rsid w:val="001F61EE"/>
    <w:rsid w:val="002016BB"/>
    <w:rsid w:val="00211DC1"/>
    <w:rsid w:val="00226D18"/>
    <w:rsid w:val="00235922"/>
    <w:rsid w:val="00242AFF"/>
    <w:rsid w:val="002434DE"/>
    <w:rsid w:val="00243B60"/>
    <w:rsid w:val="00243D21"/>
    <w:rsid w:val="00264058"/>
    <w:rsid w:val="002642E4"/>
    <w:rsid w:val="00264947"/>
    <w:rsid w:val="002659F5"/>
    <w:rsid w:val="0027320A"/>
    <w:rsid w:val="00280BBC"/>
    <w:rsid w:val="00281315"/>
    <w:rsid w:val="00292F90"/>
    <w:rsid w:val="002A0366"/>
    <w:rsid w:val="002A6DA1"/>
    <w:rsid w:val="002B062A"/>
    <w:rsid w:val="002B4B5C"/>
    <w:rsid w:val="002D5379"/>
    <w:rsid w:val="002F009B"/>
    <w:rsid w:val="002F43F7"/>
    <w:rsid w:val="00304B23"/>
    <w:rsid w:val="00306E00"/>
    <w:rsid w:val="0032228E"/>
    <w:rsid w:val="00324B54"/>
    <w:rsid w:val="00324F11"/>
    <w:rsid w:val="00330042"/>
    <w:rsid w:val="00330D9B"/>
    <w:rsid w:val="00340780"/>
    <w:rsid w:val="00340974"/>
    <w:rsid w:val="00346402"/>
    <w:rsid w:val="00353F63"/>
    <w:rsid w:val="00355116"/>
    <w:rsid w:val="00361D3A"/>
    <w:rsid w:val="003642DA"/>
    <w:rsid w:val="00372355"/>
    <w:rsid w:val="00374A44"/>
    <w:rsid w:val="003760C7"/>
    <w:rsid w:val="003813A6"/>
    <w:rsid w:val="00381D7E"/>
    <w:rsid w:val="00383A52"/>
    <w:rsid w:val="003875B8"/>
    <w:rsid w:val="00393F8D"/>
    <w:rsid w:val="00396593"/>
    <w:rsid w:val="003B09BA"/>
    <w:rsid w:val="003B3261"/>
    <w:rsid w:val="003B5239"/>
    <w:rsid w:val="003B5CA9"/>
    <w:rsid w:val="003C4F68"/>
    <w:rsid w:val="003C6D57"/>
    <w:rsid w:val="003C6E6E"/>
    <w:rsid w:val="003C7382"/>
    <w:rsid w:val="003D46A8"/>
    <w:rsid w:val="003D4D6A"/>
    <w:rsid w:val="003D5A8A"/>
    <w:rsid w:val="003D5BA3"/>
    <w:rsid w:val="003D6A7F"/>
    <w:rsid w:val="003D7F9A"/>
    <w:rsid w:val="003E0F2E"/>
    <w:rsid w:val="003E4131"/>
    <w:rsid w:val="00401F56"/>
    <w:rsid w:val="004027FA"/>
    <w:rsid w:val="00406CA3"/>
    <w:rsid w:val="00412F88"/>
    <w:rsid w:val="00417A99"/>
    <w:rsid w:val="00421E2B"/>
    <w:rsid w:val="00422D8B"/>
    <w:rsid w:val="00423AC1"/>
    <w:rsid w:val="004333DC"/>
    <w:rsid w:val="00436A14"/>
    <w:rsid w:val="00437BCF"/>
    <w:rsid w:val="00443044"/>
    <w:rsid w:val="00446819"/>
    <w:rsid w:val="0045369C"/>
    <w:rsid w:val="00454D88"/>
    <w:rsid w:val="0045670B"/>
    <w:rsid w:val="00457D2B"/>
    <w:rsid w:val="004656DF"/>
    <w:rsid w:val="00472245"/>
    <w:rsid w:val="00472B17"/>
    <w:rsid w:val="004730D9"/>
    <w:rsid w:val="00482562"/>
    <w:rsid w:val="0048460D"/>
    <w:rsid w:val="00490A0C"/>
    <w:rsid w:val="00495A4A"/>
    <w:rsid w:val="004A06F6"/>
    <w:rsid w:val="004A2052"/>
    <w:rsid w:val="004A4B39"/>
    <w:rsid w:val="004B2CA1"/>
    <w:rsid w:val="004B3D36"/>
    <w:rsid w:val="004B687A"/>
    <w:rsid w:val="004C5C9A"/>
    <w:rsid w:val="004D1581"/>
    <w:rsid w:val="004D5E95"/>
    <w:rsid w:val="004E5ACB"/>
    <w:rsid w:val="004F06E3"/>
    <w:rsid w:val="00507224"/>
    <w:rsid w:val="0051582D"/>
    <w:rsid w:val="0052332E"/>
    <w:rsid w:val="005266A3"/>
    <w:rsid w:val="00531BFB"/>
    <w:rsid w:val="00536F8B"/>
    <w:rsid w:val="00542744"/>
    <w:rsid w:val="0054551A"/>
    <w:rsid w:val="005512AC"/>
    <w:rsid w:val="00554271"/>
    <w:rsid w:val="00556BDE"/>
    <w:rsid w:val="00562FD6"/>
    <w:rsid w:val="00570DC4"/>
    <w:rsid w:val="00575207"/>
    <w:rsid w:val="00583A12"/>
    <w:rsid w:val="0058445B"/>
    <w:rsid w:val="005949EF"/>
    <w:rsid w:val="00594B47"/>
    <w:rsid w:val="005A01F4"/>
    <w:rsid w:val="005A0B4E"/>
    <w:rsid w:val="005A6F8E"/>
    <w:rsid w:val="005A7C4E"/>
    <w:rsid w:val="005B0972"/>
    <w:rsid w:val="005B358D"/>
    <w:rsid w:val="005C5DCE"/>
    <w:rsid w:val="005D227C"/>
    <w:rsid w:val="005D49E0"/>
    <w:rsid w:val="005D55EF"/>
    <w:rsid w:val="005E6B59"/>
    <w:rsid w:val="0060209D"/>
    <w:rsid w:val="006020D6"/>
    <w:rsid w:val="0060582F"/>
    <w:rsid w:val="00615827"/>
    <w:rsid w:val="00615F2B"/>
    <w:rsid w:val="00620ACF"/>
    <w:rsid w:val="00622504"/>
    <w:rsid w:val="006236AD"/>
    <w:rsid w:val="00624475"/>
    <w:rsid w:val="00637026"/>
    <w:rsid w:val="00640AE5"/>
    <w:rsid w:val="00640F36"/>
    <w:rsid w:val="006442CD"/>
    <w:rsid w:val="00645AF4"/>
    <w:rsid w:val="00646577"/>
    <w:rsid w:val="006469EA"/>
    <w:rsid w:val="00650547"/>
    <w:rsid w:val="0065307D"/>
    <w:rsid w:val="006533D4"/>
    <w:rsid w:val="00660438"/>
    <w:rsid w:val="006618FC"/>
    <w:rsid w:val="00664E98"/>
    <w:rsid w:val="00673013"/>
    <w:rsid w:val="006826EF"/>
    <w:rsid w:val="00696A43"/>
    <w:rsid w:val="006A0493"/>
    <w:rsid w:val="006A3D9A"/>
    <w:rsid w:val="006B2B98"/>
    <w:rsid w:val="006B725D"/>
    <w:rsid w:val="006B74F8"/>
    <w:rsid w:val="006C42CE"/>
    <w:rsid w:val="006C437A"/>
    <w:rsid w:val="006D3406"/>
    <w:rsid w:val="006D444D"/>
    <w:rsid w:val="006D77DB"/>
    <w:rsid w:val="006F0496"/>
    <w:rsid w:val="00702099"/>
    <w:rsid w:val="0070279B"/>
    <w:rsid w:val="007112C8"/>
    <w:rsid w:val="007115A0"/>
    <w:rsid w:val="0071570B"/>
    <w:rsid w:val="007158F4"/>
    <w:rsid w:val="0072531F"/>
    <w:rsid w:val="00730F89"/>
    <w:rsid w:val="00737CE8"/>
    <w:rsid w:val="0074529D"/>
    <w:rsid w:val="0074530A"/>
    <w:rsid w:val="00745661"/>
    <w:rsid w:val="00747FE8"/>
    <w:rsid w:val="007509CA"/>
    <w:rsid w:val="007571BB"/>
    <w:rsid w:val="007578AD"/>
    <w:rsid w:val="007663FC"/>
    <w:rsid w:val="00767A2E"/>
    <w:rsid w:val="00771CBB"/>
    <w:rsid w:val="00775710"/>
    <w:rsid w:val="00777094"/>
    <w:rsid w:val="00783EC0"/>
    <w:rsid w:val="007912C9"/>
    <w:rsid w:val="007941E1"/>
    <w:rsid w:val="007943E1"/>
    <w:rsid w:val="007A32AD"/>
    <w:rsid w:val="007A38B1"/>
    <w:rsid w:val="007A5966"/>
    <w:rsid w:val="007A6E63"/>
    <w:rsid w:val="007A6EE5"/>
    <w:rsid w:val="007B0D0C"/>
    <w:rsid w:val="007B2980"/>
    <w:rsid w:val="007B3401"/>
    <w:rsid w:val="007B3988"/>
    <w:rsid w:val="007B680D"/>
    <w:rsid w:val="007B71C6"/>
    <w:rsid w:val="007C6C17"/>
    <w:rsid w:val="007C7F90"/>
    <w:rsid w:val="007D12CE"/>
    <w:rsid w:val="007D14B1"/>
    <w:rsid w:val="007D5BA7"/>
    <w:rsid w:val="007E00B9"/>
    <w:rsid w:val="007E280A"/>
    <w:rsid w:val="007F6203"/>
    <w:rsid w:val="00816F8A"/>
    <w:rsid w:val="0082549E"/>
    <w:rsid w:val="00831F15"/>
    <w:rsid w:val="00843710"/>
    <w:rsid w:val="00847DE9"/>
    <w:rsid w:val="00851A5D"/>
    <w:rsid w:val="00852D5B"/>
    <w:rsid w:val="0085422B"/>
    <w:rsid w:val="00857F3E"/>
    <w:rsid w:val="00863D7F"/>
    <w:rsid w:val="008755F7"/>
    <w:rsid w:val="00876E80"/>
    <w:rsid w:val="0087750F"/>
    <w:rsid w:val="0088134B"/>
    <w:rsid w:val="00882619"/>
    <w:rsid w:val="00886CB2"/>
    <w:rsid w:val="00892834"/>
    <w:rsid w:val="0089789A"/>
    <w:rsid w:val="008A1FDD"/>
    <w:rsid w:val="008A52C5"/>
    <w:rsid w:val="008A5B2B"/>
    <w:rsid w:val="008B061A"/>
    <w:rsid w:val="008B22D8"/>
    <w:rsid w:val="008C60DE"/>
    <w:rsid w:val="008C6DB2"/>
    <w:rsid w:val="008D6689"/>
    <w:rsid w:val="008E2768"/>
    <w:rsid w:val="008E68BD"/>
    <w:rsid w:val="0090313D"/>
    <w:rsid w:val="009121AB"/>
    <w:rsid w:val="009121B9"/>
    <w:rsid w:val="009133D1"/>
    <w:rsid w:val="0091523F"/>
    <w:rsid w:val="009157F5"/>
    <w:rsid w:val="00921265"/>
    <w:rsid w:val="00924E95"/>
    <w:rsid w:val="009262D0"/>
    <w:rsid w:val="00933F56"/>
    <w:rsid w:val="00934BB5"/>
    <w:rsid w:val="00935B0C"/>
    <w:rsid w:val="0094253F"/>
    <w:rsid w:val="00953383"/>
    <w:rsid w:val="009568C6"/>
    <w:rsid w:val="009601A4"/>
    <w:rsid w:val="0096028E"/>
    <w:rsid w:val="00964D47"/>
    <w:rsid w:val="00965269"/>
    <w:rsid w:val="00972D5F"/>
    <w:rsid w:val="00973127"/>
    <w:rsid w:val="009740E8"/>
    <w:rsid w:val="00976B3F"/>
    <w:rsid w:val="00981188"/>
    <w:rsid w:val="009930E3"/>
    <w:rsid w:val="009934D2"/>
    <w:rsid w:val="0099491F"/>
    <w:rsid w:val="00995F97"/>
    <w:rsid w:val="00996431"/>
    <w:rsid w:val="009A1038"/>
    <w:rsid w:val="009A12DC"/>
    <w:rsid w:val="009A44AC"/>
    <w:rsid w:val="009B0B55"/>
    <w:rsid w:val="009B33C3"/>
    <w:rsid w:val="009B3B5D"/>
    <w:rsid w:val="009C0E0D"/>
    <w:rsid w:val="009C16C8"/>
    <w:rsid w:val="009C3EDE"/>
    <w:rsid w:val="009C431F"/>
    <w:rsid w:val="009D557A"/>
    <w:rsid w:val="009E4100"/>
    <w:rsid w:val="009E61EE"/>
    <w:rsid w:val="009E7F70"/>
    <w:rsid w:val="009F0E4A"/>
    <w:rsid w:val="009F2786"/>
    <w:rsid w:val="009F7BF0"/>
    <w:rsid w:val="00A017CC"/>
    <w:rsid w:val="00A03D48"/>
    <w:rsid w:val="00A05BA4"/>
    <w:rsid w:val="00A0682F"/>
    <w:rsid w:val="00A12631"/>
    <w:rsid w:val="00A32E5B"/>
    <w:rsid w:val="00A40878"/>
    <w:rsid w:val="00A44A66"/>
    <w:rsid w:val="00A45FB4"/>
    <w:rsid w:val="00A52122"/>
    <w:rsid w:val="00A7010D"/>
    <w:rsid w:val="00A732DB"/>
    <w:rsid w:val="00A75BF2"/>
    <w:rsid w:val="00A7608E"/>
    <w:rsid w:val="00A76B8A"/>
    <w:rsid w:val="00A77B9F"/>
    <w:rsid w:val="00A808D9"/>
    <w:rsid w:val="00A84BA5"/>
    <w:rsid w:val="00AA1B0A"/>
    <w:rsid w:val="00AA61D4"/>
    <w:rsid w:val="00AB1463"/>
    <w:rsid w:val="00AB27F8"/>
    <w:rsid w:val="00AC54F1"/>
    <w:rsid w:val="00AD1620"/>
    <w:rsid w:val="00AD6419"/>
    <w:rsid w:val="00AE4DAE"/>
    <w:rsid w:val="00AE593C"/>
    <w:rsid w:val="00AE5EB0"/>
    <w:rsid w:val="00AE6F40"/>
    <w:rsid w:val="00AF0265"/>
    <w:rsid w:val="00AF5341"/>
    <w:rsid w:val="00B006FB"/>
    <w:rsid w:val="00B01013"/>
    <w:rsid w:val="00B039AC"/>
    <w:rsid w:val="00B03F94"/>
    <w:rsid w:val="00B0528A"/>
    <w:rsid w:val="00B07C9C"/>
    <w:rsid w:val="00B13E96"/>
    <w:rsid w:val="00B200BA"/>
    <w:rsid w:val="00B21D27"/>
    <w:rsid w:val="00B22DA0"/>
    <w:rsid w:val="00B266DC"/>
    <w:rsid w:val="00B26A2A"/>
    <w:rsid w:val="00B308C2"/>
    <w:rsid w:val="00B30BD0"/>
    <w:rsid w:val="00B42A05"/>
    <w:rsid w:val="00B51822"/>
    <w:rsid w:val="00B558E2"/>
    <w:rsid w:val="00B5624F"/>
    <w:rsid w:val="00B5699A"/>
    <w:rsid w:val="00B56C4F"/>
    <w:rsid w:val="00B57BEF"/>
    <w:rsid w:val="00B57C5F"/>
    <w:rsid w:val="00B61F1A"/>
    <w:rsid w:val="00B66687"/>
    <w:rsid w:val="00B710FB"/>
    <w:rsid w:val="00B716B4"/>
    <w:rsid w:val="00B72800"/>
    <w:rsid w:val="00B7611C"/>
    <w:rsid w:val="00B77D2B"/>
    <w:rsid w:val="00B81514"/>
    <w:rsid w:val="00B8646B"/>
    <w:rsid w:val="00B92C61"/>
    <w:rsid w:val="00B966C7"/>
    <w:rsid w:val="00B972AA"/>
    <w:rsid w:val="00BA1C56"/>
    <w:rsid w:val="00BC3B46"/>
    <w:rsid w:val="00BC4D5C"/>
    <w:rsid w:val="00BC73C1"/>
    <w:rsid w:val="00BD1724"/>
    <w:rsid w:val="00BD4362"/>
    <w:rsid w:val="00BD4526"/>
    <w:rsid w:val="00BE587A"/>
    <w:rsid w:val="00BF03DC"/>
    <w:rsid w:val="00BF393C"/>
    <w:rsid w:val="00BF39EE"/>
    <w:rsid w:val="00BF4A8F"/>
    <w:rsid w:val="00C0092C"/>
    <w:rsid w:val="00C03376"/>
    <w:rsid w:val="00C13E08"/>
    <w:rsid w:val="00C16818"/>
    <w:rsid w:val="00C2136E"/>
    <w:rsid w:val="00C217F7"/>
    <w:rsid w:val="00C23157"/>
    <w:rsid w:val="00C2672F"/>
    <w:rsid w:val="00C33E63"/>
    <w:rsid w:val="00C36933"/>
    <w:rsid w:val="00C42E64"/>
    <w:rsid w:val="00C50CA3"/>
    <w:rsid w:val="00C5221A"/>
    <w:rsid w:val="00C5384D"/>
    <w:rsid w:val="00C6287C"/>
    <w:rsid w:val="00C645F4"/>
    <w:rsid w:val="00C66C02"/>
    <w:rsid w:val="00C66C79"/>
    <w:rsid w:val="00C72051"/>
    <w:rsid w:val="00C74349"/>
    <w:rsid w:val="00C8220F"/>
    <w:rsid w:val="00C95AFD"/>
    <w:rsid w:val="00CA3318"/>
    <w:rsid w:val="00CB2EB9"/>
    <w:rsid w:val="00CB48CC"/>
    <w:rsid w:val="00CB4A73"/>
    <w:rsid w:val="00CB5D1F"/>
    <w:rsid w:val="00CB7991"/>
    <w:rsid w:val="00CC120C"/>
    <w:rsid w:val="00CD2EC0"/>
    <w:rsid w:val="00CD373A"/>
    <w:rsid w:val="00CE1D7C"/>
    <w:rsid w:val="00CE2CD0"/>
    <w:rsid w:val="00CE32DD"/>
    <w:rsid w:val="00CE5264"/>
    <w:rsid w:val="00CE6F23"/>
    <w:rsid w:val="00CE7B65"/>
    <w:rsid w:val="00CF449B"/>
    <w:rsid w:val="00CF4A83"/>
    <w:rsid w:val="00D02BD1"/>
    <w:rsid w:val="00D05B2A"/>
    <w:rsid w:val="00D06521"/>
    <w:rsid w:val="00D141C8"/>
    <w:rsid w:val="00D2471E"/>
    <w:rsid w:val="00D342B7"/>
    <w:rsid w:val="00D3736D"/>
    <w:rsid w:val="00D40CD9"/>
    <w:rsid w:val="00D531BB"/>
    <w:rsid w:val="00D54F43"/>
    <w:rsid w:val="00D605E0"/>
    <w:rsid w:val="00D64F9B"/>
    <w:rsid w:val="00D73B5B"/>
    <w:rsid w:val="00D75239"/>
    <w:rsid w:val="00D75EA1"/>
    <w:rsid w:val="00D825E5"/>
    <w:rsid w:val="00D8291A"/>
    <w:rsid w:val="00D90EF2"/>
    <w:rsid w:val="00D915E2"/>
    <w:rsid w:val="00D943BC"/>
    <w:rsid w:val="00DB1192"/>
    <w:rsid w:val="00DB65F0"/>
    <w:rsid w:val="00DC4535"/>
    <w:rsid w:val="00DC7D15"/>
    <w:rsid w:val="00DE74F7"/>
    <w:rsid w:val="00DE76FB"/>
    <w:rsid w:val="00DF0B05"/>
    <w:rsid w:val="00E0370E"/>
    <w:rsid w:val="00E12EE9"/>
    <w:rsid w:val="00E1404F"/>
    <w:rsid w:val="00E26203"/>
    <w:rsid w:val="00E35374"/>
    <w:rsid w:val="00E43352"/>
    <w:rsid w:val="00E43E09"/>
    <w:rsid w:val="00E446D5"/>
    <w:rsid w:val="00E44C75"/>
    <w:rsid w:val="00E46EAD"/>
    <w:rsid w:val="00E50F87"/>
    <w:rsid w:val="00E651C9"/>
    <w:rsid w:val="00E74F8B"/>
    <w:rsid w:val="00E834A8"/>
    <w:rsid w:val="00E8643E"/>
    <w:rsid w:val="00E93048"/>
    <w:rsid w:val="00EA4728"/>
    <w:rsid w:val="00EC1EDE"/>
    <w:rsid w:val="00EC6DFC"/>
    <w:rsid w:val="00EE4AD3"/>
    <w:rsid w:val="00EE4EA6"/>
    <w:rsid w:val="00EF6CDA"/>
    <w:rsid w:val="00F04971"/>
    <w:rsid w:val="00F05083"/>
    <w:rsid w:val="00F06E6D"/>
    <w:rsid w:val="00F07DF7"/>
    <w:rsid w:val="00F22A00"/>
    <w:rsid w:val="00F26050"/>
    <w:rsid w:val="00F316FC"/>
    <w:rsid w:val="00F32CF6"/>
    <w:rsid w:val="00F45E69"/>
    <w:rsid w:val="00F474C6"/>
    <w:rsid w:val="00F47763"/>
    <w:rsid w:val="00F501D3"/>
    <w:rsid w:val="00F52919"/>
    <w:rsid w:val="00F54E78"/>
    <w:rsid w:val="00F55EBB"/>
    <w:rsid w:val="00F66A02"/>
    <w:rsid w:val="00F675EB"/>
    <w:rsid w:val="00F70092"/>
    <w:rsid w:val="00F73C94"/>
    <w:rsid w:val="00F85721"/>
    <w:rsid w:val="00F929B7"/>
    <w:rsid w:val="00F93847"/>
    <w:rsid w:val="00F94FD7"/>
    <w:rsid w:val="00FA558C"/>
    <w:rsid w:val="00FA60A1"/>
    <w:rsid w:val="00FA7D20"/>
    <w:rsid w:val="00FB462B"/>
    <w:rsid w:val="00FC018D"/>
    <w:rsid w:val="00FD6110"/>
    <w:rsid w:val="00FE0E48"/>
    <w:rsid w:val="00FF3E89"/>
    <w:rsid w:val="00FF6D06"/>
    <w:rsid w:val="2191746E"/>
    <w:rsid w:val="31BF78D7"/>
    <w:rsid w:val="3E104D62"/>
    <w:rsid w:val="576C2F80"/>
    <w:rsid w:val="58175935"/>
    <w:rsid w:val="5DEB1E85"/>
    <w:rsid w:val="6FCE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AAA0"/>
  <w15:docId w15:val="{E9701637-8006-4ABD-B678-CC3F3F8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0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0"/>
    <w:next w:val="a0"/>
    <w:autoRedefine/>
    <w:uiPriority w:val="39"/>
    <w:unhideWhenUsed/>
    <w:qFormat/>
    <w:pPr>
      <w:spacing w:after="100"/>
    </w:pPr>
  </w:style>
  <w:style w:type="paragraph" w:styleId="ae">
    <w:name w:val="footer"/>
    <w:basedOn w:val="a0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0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link w:val="af3"/>
    <w:uiPriority w:val="34"/>
    <w:qFormat/>
    <w:pPr>
      <w:ind w:left="720"/>
      <w:contextualSpacing/>
    </w:pPr>
  </w:style>
  <w:style w:type="character" w:customStyle="1" w:styleId="a9">
    <w:name w:val="Текст примечания Знак"/>
    <w:link w:val="a8"/>
    <w:uiPriority w:val="99"/>
    <w:semiHidden/>
    <w:qFormat/>
    <w:rPr>
      <w:sz w:val="20"/>
      <w:szCs w:val="20"/>
    </w:rPr>
  </w:style>
  <w:style w:type="character" w:customStyle="1" w:styleId="ab">
    <w:name w:val="Тема примечания Знак"/>
    <w:link w:val="aa"/>
    <w:uiPriority w:val="99"/>
    <w:semiHidden/>
    <w:qFormat/>
    <w:rPr>
      <w:b/>
      <w:bCs/>
      <w:sz w:val="20"/>
      <w:szCs w:val="20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1"/>
    <w:link w:val="ac"/>
    <w:uiPriority w:val="99"/>
    <w:qFormat/>
  </w:style>
  <w:style w:type="character" w:customStyle="1" w:styleId="af">
    <w:name w:val="Нижний колонтитул Знак"/>
    <w:basedOn w:val="a1"/>
    <w:link w:val="ae"/>
    <w:uiPriority w:val="99"/>
    <w:qFormat/>
  </w:style>
  <w:style w:type="paragraph" w:customStyle="1" w:styleId="ListParagraph1">
    <w:name w:val="List Paragraph1"/>
    <w:basedOn w:val="a0"/>
    <w:qFormat/>
    <w:pPr>
      <w:suppressAutoHyphens/>
      <w:spacing w:after="160" w:line="252" w:lineRule="auto"/>
      <w:ind w:left="720"/>
    </w:pPr>
    <w:rPr>
      <w:rFonts w:eastAsia="SimSun" w:cs="font260"/>
      <w:lang w:eastAsia="ar-SA"/>
    </w:rPr>
  </w:style>
  <w:style w:type="character" w:customStyle="1" w:styleId="af3">
    <w:name w:val="Абзац списка Знак"/>
    <w:link w:val="af2"/>
    <w:uiPriority w:val="34"/>
    <w:qFormat/>
  </w:style>
  <w:style w:type="paragraph" w:styleId="a">
    <w:name w:val="No Spacing"/>
    <w:basedOn w:val="af2"/>
    <w:uiPriority w:val="1"/>
    <w:qFormat/>
    <w:pPr>
      <w:numPr>
        <w:numId w:val="1"/>
      </w:numPr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Рецензия1"/>
    <w:hidden/>
    <w:uiPriority w:val="99"/>
    <w:semiHidden/>
    <w:qFormat/>
    <w:rPr>
      <w:rFonts w:ascii="Calibri" w:eastAsia="Calibri" w:hAnsi="Calibri" w:cs="Mangal"/>
      <w:sz w:val="22"/>
      <w:szCs w:val="22"/>
      <w:lang w:eastAsia="en-US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13">
    <w:name w:val="Заголовок оглавления1"/>
    <w:basedOn w:val="1"/>
    <w:next w:val="a0"/>
    <w:uiPriority w:val="39"/>
    <w:unhideWhenUsed/>
    <w:qFormat/>
    <w:pPr>
      <w:spacing w:line="259" w:lineRule="auto"/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a0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4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endrikov@iid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C9DC5-C88C-42A9-A1FF-5AE33540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1392</Words>
  <Characters>10347</Characters>
  <Application>Microsoft Office Word</Application>
  <DocSecurity>0</DocSecurity>
  <Lines>397</Lines>
  <Paragraphs>136</Paragraphs>
  <ScaleCrop>false</ScaleCrop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Скрытникова Инна Рустамовна</dc:creator>
  <cp:lastModifiedBy>My+Office</cp:lastModifiedBy>
  <cp:revision>11</cp:revision>
  <cp:lastPrinted>2023-08-24T11:56:00Z</cp:lastPrinted>
  <dcterms:created xsi:type="dcterms:W3CDTF">2026-02-10T11:50:00Z</dcterms:created>
  <dcterms:modified xsi:type="dcterms:W3CDTF">2026-02-17T15:19:00Z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DC3B4D5030774F52860E63AD6B7BE752_13</vt:lpwstr>
  </property>
</Properties>
</file>