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67D1714A" w:rsidR="002B7859" w:rsidRDefault="00B11958" w:rsidP="002B7859">
      <w:pPr>
        <w:tabs>
          <w:tab w:val="left" w:pos="0"/>
        </w:tabs>
        <w:jc w:val="center"/>
        <w:rPr>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68F418EB" w14:textId="5D960A6B" w:rsidR="00560B60" w:rsidRPr="00297388" w:rsidRDefault="00560B60" w:rsidP="002B7859">
      <w:pPr>
        <w:tabs>
          <w:tab w:val="left" w:pos="0"/>
        </w:tabs>
        <w:jc w:val="center"/>
        <w:rPr>
          <w:color w:val="FF0000"/>
          <w:sz w:val="28"/>
          <w:szCs w:val="28"/>
        </w:rPr>
      </w:pPr>
      <w:r>
        <w:rPr>
          <w:b/>
          <w:sz w:val="28"/>
          <w:szCs w:val="28"/>
        </w:rPr>
        <w:t>на оказание услуг</w:t>
      </w:r>
      <w:r w:rsidRPr="00560B60">
        <w:rPr>
          <w:b/>
          <w:sz w:val="28"/>
          <w:szCs w:val="28"/>
        </w:rPr>
        <w:t xml:space="preserve"> по адаптации и сопровождению экземпляр</w:t>
      </w:r>
      <w:r>
        <w:rPr>
          <w:b/>
          <w:sz w:val="28"/>
          <w:szCs w:val="28"/>
        </w:rPr>
        <w:t>ов</w:t>
      </w:r>
      <w:r w:rsidRPr="00560B60">
        <w:rPr>
          <w:b/>
          <w:sz w:val="28"/>
          <w:szCs w:val="28"/>
        </w:rPr>
        <w:t xml:space="preserve"> Систем КонсультантПлюс на основе специального лицензионного программного обеспечения, обеспечивающего совместимость услуг с установленным</w:t>
      </w:r>
      <w:r>
        <w:rPr>
          <w:b/>
          <w:sz w:val="28"/>
          <w:szCs w:val="28"/>
        </w:rPr>
        <w:t>и</w:t>
      </w:r>
      <w:r w:rsidRPr="00560B60">
        <w:rPr>
          <w:b/>
          <w:sz w:val="28"/>
          <w:szCs w:val="28"/>
        </w:rPr>
        <w:t xml:space="preserve"> у заказчика экземпляр</w:t>
      </w:r>
      <w:r>
        <w:rPr>
          <w:b/>
          <w:sz w:val="28"/>
          <w:szCs w:val="28"/>
        </w:rPr>
        <w:t>ами</w:t>
      </w:r>
      <w:r w:rsidRPr="00560B60">
        <w:rPr>
          <w:b/>
          <w:sz w:val="28"/>
          <w:szCs w:val="28"/>
        </w:rPr>
        <w:t xml:space="preserve"> Систем КонсультантПлюс (в том числе специальной копией Системы КонсультантПлюс</w:t>
      </w:r>
      <w:r>
        <w:rPr>
          <w:b/>
          <w:sz w:val="28"/>
          <w:szCs w:val="28"/>
        </w:rPr>
        <w:t>)</w:t>
      </w:r>
    </w:p>
    <w:p w14:paraId="069E420D" w14:textId="1641B836" w:rsidR="003F2E6E" w:rsidRPr="00F7778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30D91">
        <w:rPr>
          <w:rFonts w:ascii="Times New Roman" w:hAnsi="Times New Roman"/>
          <w:sz w:val="28"/>
          <w:szCs w:val="28"/>
          <w:lang w:eastAsia="ru-RU"/>
        </w:rPr>
        <w:t>СУ/</w:t>
      </w:r>
      <w:r w:rsidR="003A70BB">
        <w:rPr>
          <w:rFonts w:ascii="Times New Roman" w:hAnsi="Times New Roman"/>
          <w:sz w:val="28"/>
          <w:szCs w:val="28"/>
          <w:lang w:eastAsia="ru-RU"/>
        </w:rPr>
        <w:t>2-5-24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982D7A8"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w:t>
      </w:r>
      <w:r w:rsidR="003A70BB">
        <w:rPr>
          <w:b/>
          <w:sz w:val="22"/>
          <w:szCs w:val="22"/>
        </w:rPr>
        <w:t>4</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07D54EF3"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w:t>
      </w:r>
      <w:r w:rsidR="00A60195">
        <w:rPr>
          <w:sz w:val="22"/>
          <w:szCs w:val="22"/>
        </w:rPr>
        <w:t xml:space="preserve">когда </w:t>
      </w:r>
      <w:r w:rsidR="00A60195"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66F7AFB3"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w:t>
      </w:r>
      <w:r w:rsidR="00A60195">
        <w:rPr>
          <w:sz w:val="22"/>
          <w:szCs w:val="22"/>
        </w:rPr>
        <w:t xml:space="preserve">установленном </w:t>
      </w:r>
      <w:r w:rsidR="00A60195" w:rsidRPr="00A52F0E">
        <w:rPr>
          <w:sz w:val="22"/>
          <w:szCs w:val="22"/>
        </w:rPr>
        <w:t>Положением</w:t>
      </w:r>
      <w:r w:rsidR="0012009D">
        <w:rPr>
          <w:sz w:val="22"/>
          <w:szCs w:val="22"/>
        </w:rPr>
        <w:t xml:space="preserve"> о </w:t>
      </w:r>
      <w:r w:rsidR="00A60195">
        <w:rPr>
          <w:sz w:val="22"/>
          <w:szCs w:val="22"/>
        </w:rPr>
        <w:t xml:space="preserve">закупках </w:t>
      </w:r>
      <w:r w:rsidR="00A60195"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1DDE7FB9" w14:textId="1DCFE41C"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3A70BB" w:rsidRPr="00A52F0E">
        <w:rPr>
          <w:sz w:val="22"/>
          <w:szCs w:val="22"/>
        </w:rPr>
        <w:t>коллегиальный</w:t>
      </w:r>
      <w:r w:rsidR="003A70BB">
        <w:rPr>
          <w:sz w:val="22"/>
          <w:szCs w:val="22"/>
        </w:rPr>
        <w:t xml:space="preserve"> </w:t>
      </w:r>
      <w:r w:rsidR="003A70BB"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1398E4C4" w14:textId="5340A116"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w:t>
      </w:r>
      <w:r w:rsidR="003A70BB" w:rsidRPr="00747415">
        <w:rPr>
          <w:bCs/>
          <w:sz w:val="22"/>
          <w:szCs w:val="22"/>
        </w:rPr>
        <w:t>обществами, необходимая</w:t>
      </w:r>
      <w:r w:rsidR="00747415" w:rsidRPr="00747415">
        <w:rPr>
          <w:bCs/>
          <w:sz w:val="22"/>
          <w:szCs w:val="22"/>
        </w:rPr>
        <w:t xml:space="preserve"> одновременно нескольким заказчикам, способами, предусмотренными </w:t>
      </w:r>
      <w:r w:rsidR="003A70BB" w:rsidRPr="00747415">
        <w:rPr>
          <w:bCs/>
          <w:sz w:val="22"/>
          <w:szCs w:val="22"/>
        </w:rPr>
        <w:t>Положением, на</w:t>
      </w:r>
      <w:r w:rsidR="00747415"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94055C3"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3A70BB"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5F20F3C9"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3A70BB"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2FFBBD43"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003A70BB" w:rsidRPr="00A52F0E">
        <w:rPr>
          <w:sz w:val="22"/>
          <w:szCs w:val="22"/>
        </w:rPr>
        <w:t>право заключения</w:t>
      </w:r>
      <w:r w:rsidRPr="00A52F0E">
        <w:rPr>
          <w:sz w:val="22"/>
          <w:szCs w:val="22"/>
        </w:rPr>
        <w:t xml:space="preserve">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29F2DE5C" w:rsidR="00B85F12" w:rsidRPr="00A52F0E" w:rsidRDefault="00B85F12" w:rsidP="000433DF">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3A70BB" w:rsidRPr="00A52F0E">
        <w:rPr>
          <w:sz w:val="22"/>
          <w:szCs w:val="22"/>
        </w:rPr>
        <w:t>предусмотрено Федеральным</w:t>
      </w:r>
      <w:r w:rsidRPr="00A52F0E">
        <w:rPr>
          <w:sz w:val="22"/>
          <w:szCs w:val="22"/>
        </w:rPr>
        <w:t xml:space="preserve">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77B617C9"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w:t>
      </w:r>
      <w:r w:rsidR="003A70BB" w:rsidRPr="00A52F0E">
        <w:rPr>
          <w:sz w:val="22"/>
          <w:szCs w:val="22"/>
        </w:rPr>
        <w:t>также любое</w:t>
      </w:r>
      <w:r w:rsidRPr="00A52F0E">
        <w:rPr>
          <w:sz w:val="22"/>
          <w:szCs w:val="22"/>
        </w:rPr>
        <w:t xml:space="preserve"> физическое лицо, в том числе индивидуальный </w:t>
      </w:r>
      <w:r w:rsidR="003A70BB" w:rsidRPr="00A52F0E">
        <w:rPr>
          <w:sz w:val="22"/>
          <w:szCs w:val="22"/>
        </w:rPr>
        <w:t>предприниматель, подавшее</w:t>
      </w:r>
      <w:r w:rsidRPr="00A52F0E">
        <w:rPr>
          <w:sz w:val="22"/>
          <w:szCs w:val="22"/>
        </w:rPr>
        <w:t xml:space="preserve"> заявку на участие в закупке.</w:t>
      </w:r>
      <w:r w:rsidR="00402B8C" w:rsidRPr="00402B8C">
        <w:t xml:space="preserve"> </w:t>
      </w:r>
      <w:r w:rsidR="00402B8C" w:rsidRPr="00402B8C">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6247043"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3A70BB"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5E0BC28C" w:rsidR="00B85F12" w:rsidRPr="00A52F0E" w:rsidRDefault="00A53777" w:rsidP="00DF4C4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00B85F12" w:rsidRPr="00A52F0E">
        <w:rPr>
          <w:sz w:val="22"/>
          <w:szCs w:val="22"/>
        </w:rPr>
        <w:t>;</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5B195D3D"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44A1F9" w14:textId="77777777" w:rsidR="00623347" w:rsidRPr="00623347" w:rsidRDefault="00623347" w:rsidP="001F60D2">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136DB1" w14:textId="382770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314AC576"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A60195" w:rsidRPr="00A52F0E">
        <w:rPr>
          <w:rFonts w:eastAsiaTheme="minorHAnsi"/>
          <w:color w:val="1A1A1A"/>
          <w:sz w:val="22"/>
          <w:szCs w:val="22"/>
          <w:lang w:eastAsia="en-US"/>
        </w:rPr>
        <w:t xml:space="preserve">группа) </w:t>
      </w:r>
      <w:r w:rsidR="00A60195"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7ABF2B7" w14:textId="38DF1180"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103D8EFD" w14:textId="77777777" w:rsidR="001F60D2" w:rsidRPr="001F60D2" w:rsidRDefault="001F60D2" w:rsidP="001F60D2">
      <w:pPr>
        <w:pStyle w:val="ab"/>
        <w:numPr>
          <w:ilvl w:val="0"/>
          <w:numId w:val="31"/>
        </w:numPr>
        <w:ind w:left="284" w:hanging="284"/>
        <w:rPr>
          <w:sz w:val="22"/>
          <w:szCs w:val="22"/>
        </w:rPr>
      </w:pPr>
      <w:r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276C3798" w14:textId="35C33E4B" w:rsidR="00466A73" w:rsidRPr="00466A73" w:rsidRDefault="00466A73" w:rsidP="00466A73">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363AF396"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000456BE">
        <w:rPr>
          <w:sz w:val="22"/>
          <w:szCs w:val="22"/>
        </w:rPr>
        <w:t>о закупке</w:t>
      </w:r>
      <w:r w:rsidRPr="00252B06">
        <w:rPr>
          <w:sz w:val="22"/>
          <w:szCs w:val="22"/>
        </w:rPr>
        <w:t>.</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5EC8D5EB"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r w:rsidR="003008BB" w:rsidRPr="00A52F0E">
        <w:rPr>
          <w:sz w:val="22"/>
          <w:szCs w:val="22"/>
        </w:rPr>
        <w:t>предусмотрены в</w:t>
      </w:r>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lastRenderedPageBreak/>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AEBAB9C"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3008BB">
        <w:rPr>
          <w:sz w:val="22"/>
          <w:szCs w:val="22"/>
        </w:rPr>
        <w:t xml:space="preserve">Приложения </w:t>
      </w:r>
      <w:r w:rsidR="003008BB" w:rsidRPr="00A52F0E">
        <w:rPr>
          <w:sz w:val="22"/>
          <w:szCs w:val="22"/>
        </w:rPr>
        <w:t>«</w:t>
      </w:r>
      <w:r w:rsidRPr="00A52F0E">
        <w:rPr>
          <w:sz w:val="22"/>
          <w:szCs w:val="22"/>
        </w:rPr>
        <w:t>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39F5D3CF"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3008BB" w:rsidRPr="003C326C">
        <w:rPr>
          <w:sz w:val="22"/>
          <w:szCs w:val="22"/>
          <w:lang w:eastAsia="x-none"/>
        </w:rPr>
        <w:t>путем уведомления</w:t>
      </w:r>
      <w:r w:rsidRPr="003C326C">
        <w:rPr>
          <w:sz w:val="22"/>
          <w:szCs w:val="22"/>
          <w:lang w:eastAsia="x-none"/>
        </w:rPr>
        <w:t xml:space="preserve">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B3FC20B"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В день, </w:t>
      </w:r>
      <w:r w:rsidR="003008BB" w:rsidRPr="00F26707">
        <w:rPr>
          <w:sz w:val="22"/>
          <w:szCs w:val="22"/>
        </w:rPr>
        <w:t>во</w:t>
      </w:r>
      <w:r w:rsidR="003008BB">
        <w:rPr>
          <w:sz w:val="22"/>
          <w:szCs w:val="22"/>
        </w:rPr>
        <w:t xml:space="preserve"> </w:t>
      </w:r>
      <w:r w:rsidR="003008BB" w:rsidRPr="00F26707">
        <w:rPr>
          <w:sz w:val="22"/>
          <w:szCs w:val="22"/>
        </w:rPr>
        <w:t>время</w:t>
      </w:r>
      <w:r w:rsidRPr="00F26707">
        <w:rPr>
          <w:sz w:val="22"/>
          <w:szCs w:val="22"/>
        </w:rPr>
        <w:t xml:space="preserve"> и в месте, указанные в документации о закупке и электронной торговой </w:t>
      </w:r>
      <w:r w:rsidR="003008BB" w:rsidRPr="00F26707">
        <w:rPr>
          <w:sz w:val="22"/>
          <w:szCs w:val="22"/>
        </w:rPr>
        <w:t>площадке, осуществляется</w:t>
      </w:r>
      <w:r w:rsidRPr="00F26707">
        <w:rPr>
          <w:sz w:val="22"/>
          <w:szCs w:val="22"/>
        </w:rPr>
        <w:t xml:space="preserve"> открытие доступа к поданным в форме электронных документов заявкам на участие в закупке.</w:t>
      </w:r>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1704845B"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w:t>
      </w:r>
      <w:r w:rsidR="003008BB">
        <w:rPr>
          <w:sz w:val="22"/>
          <w:szCs w:val="22"/>
          <w:lang w:eastAsia="x-none"/>
        </w:rPr>
        <w:t xml:space="preserve">предложений производится </w:t>
      </w:r>
      <w:r w:rsidR="003008BB" w:rsidRPr="00AC5734">
        <w:rPr>
          <w:sz w:val="22"/>
          <w:szCs w:val="22"/>
          <w:lang w:eastAsia="x-none"/>
        </w:rPr>
        <w:t>только</w:t>
      </w:r>
      <w:r w:rsidRPr="00AC5734">
        <w:rPr>
          <w:sz w:val="22"/>
          <w:szCs w:val="22"/>
          <w:lang w:eastAsia="x-none"/>
        </w:rPr>
        <w:t xml:space="preserve">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5BEB96E6"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r w:rsidR="003008BB" w:rsidRPr="0094554C">
        <w:rPr>
          <w:rFonts w:eastAsia="Cambria"/>
          <w:sz w:val="22"/>
          <w:szCs w:val="22"/>
          <w:lang w:eastAsia="en-US"/>
        </w:rPr>
        <w:t>решение,</w:t>
      </w:r>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053CE50A"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w:t>
      </w:r>
      <w:r w:rsidR="003008BB" w:rsidRPr="00AC5734">
        <w:rPr>
          <w:rFonts w:eastAsia="Cambria"/>
          <w:sz w:val="22"/>
          <w:szCs w:val="22"/>
          <w:lang w:eastAsia="en-US"/>
        </w:rPr>
        <w:t>те сведения</w:t>
      </w:r>
      <w:r w:rsidR="00AC5734" w:rsidRPr="00AC5734">
        <w:rPr>
          <w:rFonts w:eastAsia="Cambria"/>
          <w:sz w:val="22"/>
          <w:szCs w:val="22"/>
          <w:lang w:eastAsia="en-US"/>
        </w:rPr>
        <w:t xml:space="preserve">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7022BBC2" w:rsidR="00AC5734" w:rsidRPr="00AC5734" w:rsidRDefault="003008BB"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w:t>
      </w:r>
      <w:r w:rsidR="00AC5734" w:rsidRPr="00AC5734">
        <w:rPr>
          <w:rFonts w:eastAsia="Cambria"/>
          <w:sz w:val="22"/>
          <w:szCs w:val="22"/>
          <w:lang w:eastAsia="en-US"/>
        </w:rPr>
        <w:t xml:space="preserve">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w:t>
      </w:r>
      <w:r w:rsidRPr="00AC5734">
        <w:rPr>
          <w:rFonts w:eastAsia="Cambria"/>
          <w:sz w:val="22"/>
          <w:szCs w:val="22"/>
          <w:lang w:eastAsia="en-US"/>
        </w:rPr>
        <w:t>а также</w:t>
      </w:r>
      <w:r w:rsidR="00AC5734" w:rsidRPr="00AC5734">
        <w:rPr>
          <w:rFonts w:eastAsia="Cambria"/>
          <w:sz w:val="22"/>
          <w:szCs w:val="22"/>
          <w:lang w:eastAsia="en-US"/>
        </w:rPr>
        <w:t xml:space="preserve">,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15B26175"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3008BB" w:rsidRPr="00A52F0E">
        <w:rPr>
          <w:sz w:val="22"/>
          <w:szCs w:val="22"/>
        </w:rPr>
        <w:t>исполнитель) считается</w:t>
      </w:r>
      <w:r w:rsidRPr="00A52F0E">
        <w:rPr>
          <w:sz w:val="22"/>
          <w:szCs w:val="22"/>
        </w:rPr>
        <w:t xml:space="preserve">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405A28BD"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3008BB" w:rsidRPr="00A52F0E">
        <w:rPr>
          <w:bCs/>
          <w:sz w:val="22"/>
          <w:szCs w:val="22"/>
        </w:rPr>
        <w:t>закупок) вправе</w:t>
      </w:r>
      <w:r w:rsidRPr="00A52F0E">
        <w:rPr>
          <w:bCs/>
          <w:sz w:val="22"/>
          <w:szCs w:val="22"/>
        </w:rPr>
        <w:t xml:space="preserve"> изменить:</w:t>
      </w:r>
    </w:p>
    <w:p w14:paraId="106D1471" w14:textId="0C7B3CC6"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 xml:space="preserve">предусмотренный договором </w:t>
      </w:r>
      <w:r w:rsidR="003008BB" w:rsidRPr="00A52F0E">
        <w:rPr>
          <w:bCs/>
          <w:sz w:val="22"/>
          <w:szCs w:val="22"/>
        </w:rPr>
        <w:t>объем закупаемой</w:t>
      </w:r>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59FC7850"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08BB">
              <w:rPr>
                <w:b/>
                <w:sz w:val="22"/>
                <w:szCs w:val="22"/>
              </w:rPr>
              <w:t xml:space="preserve">проведения </w:t>
            </w:r>
            <w:r w:rsidR="003008BB"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8A2664" w14:textId="7E0842DC" w:rsidR="00AD2523" w:rsidRPr="00F7778E" w:rsidRDefault="001147E0" w:rsidP="00AD2523">
            <w:pPr>
              <w:rPr>
                <w:sz w:val="22"/>
                <w:szCs w:val="22"/>
              </w:rPr>
            </w:pPr>
            <w:r w:rsidRPr="00F7778E">
              <w:rPr>
                <w:sz w:val="22"/>
                <w:szCs w:val="22"/>
              </w:rPr>
              <w:t xml:space="preserve">Запрос котировок в электронной форме на </w:t>
            </w:r>
            <w:r w:rsidR="00AD2523" w:rsidRPr="00F7778E">
              <w:rPr>
                <w:sz w:val="22"/>
                <w:szCs w:val="22"/>
              </w:rPr>
              <w:t xml:space="preserve">оказание </w:t>
            </w:r>
            <w:r w:rsidR="00F7778E" w:rsidRPr="00F7778E">
              <w:rPr>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666412DD" w14:textId="51628A61" w:rsidR="005777DB" w:rsidRPr="00F0061D" w:rsidRDefault="00AD2523" w:rsidP="002F4EBB">
            <w:pPr>
              <w:rPr>
                <w:sz w:val="22"/>
                <w:szCs w:val="22"/>
              </w:rPr>
            </w:pPr>
            <w:r w:rsidRPr="00F7778E">
              <w:rPr>
                <w:sz w:val="22"/>
                <w:szCs w:val="22"/>
              </w:rPr>
              <w:t xml:space="preserve">на период c 01 августа </w:t>
            </w:r>
            <w:r w:rsidR="003A70BB">
              <w:rPr>
                <w:sz w:val="22"/>
                <w:szCs w:val="22"/>
              </w:rPr>
              <w:t>2024</w:t>
            </w:r>
            <w:r w:rsidR="00F7778E">
              <w:rPr>
                <w:sz w:val="22"/>
                <w:szCs w:val="22"/>
              </w:rPr>
              <w:t xml:space="preserve"> </w:t>
            </w:r>
            <w:r w:rsidRPr="00F7778E">
              <w:rPr>
                <w:sz w:val="22"/>
                <w:szCs w:val="22"/>
              </w:rPr>
              <w:t xml:space="preserve">года по 31 </w:t>
            </w:r>
            <w:r w:rsidR="004572A0">
              <w:rPr>
                <w:sz w:val="22"/>
                <w:szCs w:val="22"/>
              </w:rPr>
              <w:t>декабря</w:t>
            </w:r>
            <w:r w:rsidRPr="00F7778E">
              <w:rPr>
                <w:sz w:val="22"/>
                <w:szCs w:val="22"/>
              </w:rPr>
              <w:t xml:space="preserve"> 202</w:t>
            </w:r>
            <w:r w:rsidR="004572A0">
              <w:rPr>
                <w:sz w:val="22"/>
                <w:szCs w:val="22"/>
              </w:rPr>
              <w:t>4</w:t>
            </w:r>
            <w:r w:rsidRPr="00F7778E">
              <w:rPr>
                <w:sz w:val="22"/>
                <w:szCs w:val="22"/>
              </w:rPr>
              <w:t xml:space="preserve"> года</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9"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4769D388" w14:textId="77777777" w:rsidR="0099040E" w:rsidRPr="0099040E" w:rsidRDefault="00A60195" w:rsidP="0099040E">
            <w:pPr>
              <w:pStyle w:val="ConsPlusNormal"/>
              <w:spacing w:line="264" w:lineRule="auto"/>
              <w:ind w:right="113"/>
              <w:jc w:val="both"/>
              <w:rPr>
                <w:rFonts w:ascii="Times New Roman" w:hAnsi="Times New Roman" w:cs="Times New Roman"/>
                <w:sz w:val="22"/>
                <w:szCs w:val="22"/>
              </w:rPr>
            </w:pPr>
            <w:r w:rsidRPr="00FD2C3C">
              <w:rPr>
                <w:rFonts w:ascii="Times New Roman" w:hAnsi="Times New Roman" w:cs="Times New Roman"/>
                <w:sz w:val="22"/>
                <w:szCs w:val="22"/>
              </w:rPr>
              <w:t xml:space="preserve">Электронная торговая площадка </w:t>
            </w:r>
            <w:r w:rsidR="0099040E" w:rsidRPr="0099040E">
              <w:rPr>
                <w:rFonts w:ascii="Times New Roman" w:hAnsi="Times New Roman" w:cs="Times New Roman"/>
                <w:sz w:val="22"/>
                <w:szCs w:val="22"/>
              </w:rPr>
              <w:t>АО «Сбербанк-АСТ»</w:t>
            </w:r>
          </w:p>
          <w:p w14:paraId="5373E6E1" w14:textId="6E5C4365" w:rsidR="0099040E" w:rsidRPr="0038050E" w:rsidRDefault="0099040E" w:rsidP="0099040E">
            <w:pPr>
              <w:pStyle w:val="ConsPlusNormal"/>
              <w:widowControl/>
              <w:spacing w:line="264" w:lineRule="auto"/>
              <w:ind w:right="113" w:firstLine="0"/>
              <w:jc w:val="both"/>
              <w:rPr>
                <w:rFonts w:ascii="Times New Roman" w:hAnsi="Times New Roman" w:cs="Times New Roman"/>
                <w:sz w:val="22"/>
                <w:szCs w:val="22"/>
              </w:rPr>
            </w:pPr>
            <w:hyperlink r:id="rId10"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p>
          <w:p w14:paraId="28737A1A" w14:textId="24406235" w:rsidR="001147E0" w:rsidRPr="0038050E" w:rsidRDefault="001147E0" w:rsidP="00A60195">
            <w:pPr>
              <w:pStyle w:val="ConsPlusNormal"/>
              <w:widowControl/>
              <w:tabs>
                <w:tab w:val="left" w:pos="567"/>
              </w:tabs>
              <w:ind w:right="57" w:firstLine="0"/>
              <w:jc w:val="both"/>
              <w:rPr>
                <w:rFonts w:ascii="Times New Roman" w:hAnsi="Times New Roman" w:cs="Times New Roman"/>
                <w:sz w:val="22"/>
                <w:szCs w:val="22"/>
              </w:rPr>
            </w:pP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44117EBF" w:rsidR="005777DB" w:rsidRPr="000433DF" w:rsidRDefault="00AD2523" w:rsidP="002F4EBB">
            <w:pPr>
              <w:pStyle w:val="ab"/>
              <w:tabs>
                <w:tab w:val="left" w:pos="567"/>
              </w:tabs>
              <w:ind w:left="57" w:right="57"/>
              <w:jc w:val="both"/>
              <w:rPr>
                <w:sz w:val="22"/>
                <w:szCs w:val="22"/>
              </w:rPr>
            </w:pPr>
            <w:r>
              <w:rPr>
                <w:sz w:val="22"/>
                <w:szCs w:val="22"/>
              </w:rPr>
              <w:t xml:space="preserve">Срок оказания услуг с 01 августа </w:t>
            </w:r>
            <w:r w:rsidR="003A70BB">
              <w:rPr>
                <w:sz w:val="22"/>
                <w:szCs w:val="22"/>
              </w:rPr>
              <w:t>2024</w:t>
            </w:r>
            <w:r>
              <w:rPr>
                <w:sz w:val="22"/>
                <w:szCs w:val="22"/>
              </w:rPr>
              <w:t>г. по 31.</w:t>
            </w:r>
            <w:r w:rsidR="004572A0">
              <w:rPr>
                <w:sz w:val="22"/>
                <w:szCs w:val="22"/>
              </w:rPr>
              <w:t>12</w:t>
            </w:r>
            <w:r>
              <w:rPr>
                <w:sz w:val="22"/>
                <w:szCs w:val="22"/>
              </w:rPr>
              <w:t>.202</w:t>
            </w:r>
            <w:r w:rsidR="004572A0">
              <w:rPr>
                <w:sz w:val="22"/>
                <w:szCs w:val="22"/>
              </w:rPr>
              <w:t>4</w:t>
            </w:r>
            <w:r>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CE5DDAD" w14:textId="2E86EDA5" w:rsidR="002C36BC" w:rsidRPr="002C36BC" w:rsidRDefault="003D7E1B" w:rsidP="002C36BC">
            <w:pPr>
              <w:rPr>
                <w:sz w:val="22"/>
                <w:szCs w:val="22"/>
              </w:rPr>
            </w:pPr>
            <w:r>
              <w:t xml:space="preserve"> </w:t>
            </w:r>
            <w:r w:rsidRPr="003D7E1B">
              <w:rPr>
                <w:sz w:val="22"/>
                <w:szCs w:val="22"/>
              </w:rPr>
              <w:t>814 983,33</w:t>
            </w:r>
            <w:r>
              <w:rPr>
                <w:sz w:val="22"/>
                <w:szCs w:val="22"/>
              </w:rPr>
              <w:t xml:space="preserve"> (Восемьсот четырнадцать тысяч девятьсот восемьдесят три) руб., 00 коп</w:t>
            </w:r>
            <w:r w:rsidRPr="003D7E1B">
              <w:rPr>
                <w:sz w:val="22"/>
                <w:szCs w:val="22"/>
              </w:rPr>
              <w:t>.</w:t>
            </w:r>
            <w:r w:rsidR="00082D5D" w:rsidRPr="003D7E1B">
              <w:rPr>
                <w:sz w:val="24"/>
              </w:rPr>
              <w:t xml:space="preserve">  </w:t>
            </w:r>
            <w:r w:rsidR="002C36BC" w:rsidRPr="003D7E1B">
              <w:rPr>
                <w:sz w:val="22"/>
                <w:szCs w:val="22"/>
              </w:rPr>
              <w:t>Цена включает все обязательные платежи, налоги и сборы, предусмотренные законодательством РФ.</w:t>
            </w:r>
          </w:p>
          <w:p w14:paraId="3A59D46E" w14:textId="6CE3CDBF" w:rsidR="005777DB" w:rsidRPr="000433DF" w:rsidRDefault="003D7490" w:rsidP="00825399">
            <w:pPr>
              <w:tabs>
                <w:tab w:val="left" w:pos="567"/>
              </w:tabs>
              <w:ind w:left="57" w:right="5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2258E73"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w:t>
            </w:r>
            <w:r w:rsidR="00F7778E">
              <w:rPr>
                <w:sz w:val="22"/>
                <w:szCs w:val="22"/>
              </w:rPr>
              <w:t>сборов, иных</w:t>
            </w:r>
            <w:r w:rsidR="005204E5">
              <w:rPr>
                <w:sz w:val="22"/>
                <w:szCs w:val="22"/>
              </w:rPr>
              <w:t xml:space="preserve"> расходов Исполнителя, необходимых для оказания услуг</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 xml:space="preserve">Сведения об источнике </w:t>
            </w:r>
            <w:r>
              <w:rPr>
                <w:b/>
                <w:sz w:val="22"/>
                <w:szCs w:val="22"/>
              </w:rPr>
              <w:lastRenderedPageBreak/>
              <w:t>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lastRenderedPageBreak/>
              <w:t>1.</w:t>
            </w:r>
            <w:r w:rsidR="00D712E9">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w:t>
            </w:r>
            <w:r w:rsidR="00D712E9">
              <w:rPr>
                <w:sz w:val="22"/>
                <w:szCs w:val="22"/>
              </w:rPr>
              <w:lastRenderedPageBreak/>
              <w:t>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3008BB">
            <w:pPr>
              <w:pStyle w:val="ab"/>
              <w:numPr>
                <w:ilvl w:val="0"/>
                <w:numId w:val="32"/>
              </w:numPr>
              <w:ind w:left="114" w:right="57" w:firstLine="0"/>
              <w:jc w:val="both"/>
              <w:rPr>
                <w:sz w:val="22"/>
                <w:szCs w:val="22"/>
              </w:rPr>
            </w:pPr>
            <w:r>
              <w:rPr>
                <w:sz w:val="22"/>
                <w:szCs w:val="22"/>
              </w:rPr>
              <w:t>Уставная деятельность.</w:t>
            </w:r>
          </w:p>
          <w:p w14:paraId="22DB80D9" w14:textId="503C4704" w:rsidR="007C0B86" w:rsidRPr="003A70BB" w:rsidRDefault="007C0B86" w:rsidP="003008BB">
            <w:pPr>
              <w:ind w:left="114"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2A7A465" w:rsidR="005777DB" w:rsidRPr="000433DF" w:rsidRDefault="005777DB" w:rsidP="00AD2523">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AD2523" w:rsidRPr="00AD2523">
              <w:rPr>
                <w:bCs/>
                <w:sz w:val="22"/>
                <w:szCs w:val="22"/>
              </w:rPr>
              <w:t>Оплата информационных услуг производится Заказчиком до 15 (Пятнадцатого) числа месяца, следующего за месяцем оказания услуг, на основании документов, подтверждающих факт оказания услуги (Акт оказания информационных услуг).</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DACB22" w14:textId="377A9676" w:rsidR="00E92C02" w:rsidRDefault="00E92C02" w:rsidP="00AF216D">
            <w:pPr>
              <w:pStyle w:val="ab"/>
              <w:tabs>
                <w:tab w:val="left" w:pos="567"/>
              </w:tabs>
              <w:ind w:left="57" w:right="57"/>
              <w:jc w:val="both"/>
              <w:rPr>
                <w:sz w:val="22"/>
                <w:szCs w:val="22"/>
              </w:rPr>
            </w:pPr>
            <w:r>
              <w:rPr>
                <w:sz w:val="22"/>
                <w:szCs w:val="22"/>
              </w:rPr>
              <w:t xml:space="preserve">1. </w:t>
            </w:r>
            <w:r w:rsidRPr="00E92C02">
              <w:rPr>
                <w:sz w:val="22"/>
                <w:szCs w:val="22"/>
              </w:rPr>
              <w:t>В соответствии с п. 5 ст. 12 Положения о закупках, к участию в закупке допускаются только юридические лица.</w:t>
            </w:r>
          </w:p>
          <w:p w14:paraId="232FD57C" w14:textId="7D4AEF40" w:rsidR="005777DB" w:rsidRPr="00AB04F0" w:rsidRDefault="00E92C02" w:rsidP="00AF216D">
            <w:pPr>
              <w:pStyle w:val="ab"/>
              <w:tabs>
                <w:tab w:val="left" w:pos="567"/>
              </w:tabs>
              <w:ind w:left="57" w:right="57"/>
              <w:jc w:val="both"/>
              <w:rPr>
                <w:sz w:val="22"/>
                <w:szCs w:val="22"/>
              </w:rPr>
            </w:pPr>
            <w:r>
              <w:rPr>
                <w:sz w:val="22"/>
                <w:szCs w:val="22"/>
              </w:rPr>
              <w:t>2.</w:t>
            </w:r>
            <w:r w:rsidR="00AF216D" w:rsidRPr="00AF216D">
              <w:rPr>
                <w:sz w:val="22"/>
                <w:szCs w:val="22"/>
              </w:rPr>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w:t>
            </w:r>
            <w:r w:rsidR="003008BB">
              <w:rPr>
                <w:sz w:val="22"/>
                <w:szCs w:val="22"/>
              </w:rPr>
              <w:t>частности, копию Лицензионного/</w:t>
            </w:r>
            <w:proofErr w:type="spellStart"/>
            <w:r w:rsidR="00AF216D" w:rsidRPr="00AF216D">
              <w:rPr>
                <w:sz w:val="22"/>
                <w:szCs w:val="22"/>
              </w:rPr>
              <w:t>Сублицензионного</w:t>
            </w:r>
            <w:proofErr w:type="spellEnd"/>
            <w:r w:rsidR="00AF216D" w:rsidRPr="00AF216D">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3D5CF701" w:rsidR="005777DB" w:rsidRPr="0026113A" w:rsidRDefault="00A60195" w:rsidP="00F7778E">
            <w:pPr>
              <w:tabs>
                <w:tab w:val="left" w:pos="567"/>
              </w:tabs>
              <w:ind w:left="57" w:right="57"/>
              <w:jc w:val="both"/>
              <w:rPr>
                <w:b/>
                <w:sz w:val="22"/>
                <w:szCs w:val="22"/>
              </w:rPr>
            </w:pPr>
            <w:r w:rsidRPr="00A60195">
              <w:rPr>
                <w:b/>
                <w:sz w:val="22"/>
                <w:szCs w:val="22"/>
              </w:rPr>
              <w:t>02</w:t>
            </w:r>
            <w:r w:rsidR="00DD2298" w:rsidRPr="00A60195">
              <w:rPr>
                <w:b/>
                <w:sz w:val="22"/>
                <w:szCs w:val="22"/>
              </w:rPr>
              <w:t xml:space="preserve"> ию</w:t>
            </w:r>
            <w:r w:rsidR="00422ACA" w:rsidRPr="00A60195">
              <w:rPr>
                <w:b/>
                <w:sz w:val="22"/>
                <w:szCs w:val="22"/>
              </w:rPr>
              <w:t>л</w:t>
            </w:r>
            <w:r w:rsidR="00DD2298" w:rsidRPr="00A60195">
              <w:rPr>
                <w:b/>
                <w:sz w:val="22"/>
                <w:szCs w:val="22"/>
              </w:rPr>
              <w:t xml:space="preserve">я </w:t>
            </w:r>
            <w:r w:rsidR="003A70BB" w:rsidRPr="00A60195">
              <w:rPr>
                <w:b/>
                <w:sz w:val="22"/>
                <w:szCs w:val="22"/>
              </w:rPr>
              <w:t>2024</w:t>
            </w:r>
            <w:r w:rsidR="00DD2298" w:rsidRPr="00A60195">
              <w:rPr>
                <w:b/>
                <w:sz w:val="22"/>
                <w:szCs w:val="22"/>
              </w:rPr>
              <w:t>г</w:t>
            </w:r>
            <w:r w:rsidR="00185322" w:rsidRPr="00F21219">
              <w:rPr>
                <w:b/>
                <w:sz w:val="22"/>
                <w:szCs w:val="22"/>
              </w:rPr>
              <w:t xml:space="preserve"> </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1E52A" w14:textId="384761E5" w:rsidR="0099040E" w:rsidRPr="0099040E" w:rsidRDefault="00825399" w:rsidP="0099040E">
            <w:pPr>
              <w:pStyle w:val="ConsPlusNormal"/>
              <w:spacing w:line="264" w:lineRule="auto"/>
              <w:ind w:right="113"/>
              <w:jc w:val="both"/>
              <w:rPr>
                <w:rFonts w:ascii="Times New Roman" w:hAnsi="Times New Roman" w:cs="Times New Roman"/>
                <w:sz w:val="22"/>
                <w:szCs w:val="22"/>
              </w:rPr>
            </w:pPr>
            <w:r w:rsidRPr="00A60195">
              <w:rPr>
                <w:rFonts w:ascii="Times New Roman" w:hAnsi="Times New Roman" w:cs="Times New Roman"/>
                <w:sz w:val="22"/>
                <w:szCs w:val="22"/>
              </w:rPr>
              <w:t>Заявки подаются в электронной форме на Электронную торговую площадку</w:t>
            </w:r>
            <w:r w:rsidR="0099040E">
              <w:t xml:space="preserve"> </w:t>
            </w:r>
            <w:r w:rsidR="0099040E" w:rsidRPr="0099040E">
              <w:rPr>
                <w:rFonts w:ascii="Times New Roman" w:hAnsi="Times New Roman" w:cs="Times New Roman"/>
                <w:sz w:val="22"/>
                <w:szCs w:val="22"/>
              </w:rPr>
              <w:t>АО «Сбербанк-АСТ»</w:t>
            </w:r>
          </w:p>
          <w:p w14:paraId="496495DC" w14:textId="19B2B3F8" w:rsidR="0099040E" w:rsidRDefault="0099040E" w:rsidP="0099040E">
            <w:pPr>
              <w:pStyle w:val="ConsPlusNormal"/>
              <w:widowControl/>
              <w:spacing w:line="264" w:lineRule="auto"/>
              <w:ind w:right="113" w:firstLine="0"/>
              <w:jc w:val="both"/>
              <w:rPr>
                <w:sz w:val="22"/>
                <w:szCs w:val="22"/>
              </w:rPr>
            </w:pPr>
            <w:hyperlink r:id="rId11"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r w:rsidR="00825399" w:rsidRPr="00A60195">
              <w:rPr>
                <w:rFonts w:ascii="Times New Roman" w:hAnsi="Times New Roman" w:cs="Times New Roman"/>
                <w:sz w:val="22"/>
                <w:szCs w:val="22"/>
              </w:rPr>
              <w:t xml:space="preserve"> </w:t>
            </w:r>
          </w:p>
          <w:p w14:paraId="78E67628" w14:textId="53C9335C" w:rsidR="00825399" w:rsidRDefault="00825399" w:rsidP="00A60195">
            <w:pPr>
              <w:shd w:val="clear" w:color="auto" w:fill="FFFFFF" w:themeFill="background1"/>
              <w:tabs>
                <w:tab w:val="left" w:pos="567"/>
              </w:tabs>
              <w:ind w:left="57" w:right="57"/>
              <w:jc w:val="both"/>
              <w:rPr>
                <w:sz w:val="22"/>
                <w:szCs w:val="22"/>
              </w:rPr>
            </w:pPr>
            <w:r>
              <w:rPr>
                <w:sz w:val="22"/>
                <w:szCs w:val="22"/>
              </w:rPr>
              <w:t>в соответствии с регламентом ЭТП.</w:t>
            </w:r>
          </w:p>
          <w:p w14:paraId="4B0CD2AA" w14:textId="77CA38AE" w:rsidR="005777DB" w:rsidRPr="00A60195"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 xml:space="preserve">Дата </w:t>
            </w:r>
            <w:r w:rsidR="005777DB" w:rsidRPr="00A60195">
              <w:rPr>
                <w:sz w:val="22"/>
                <w:szCs w:val="22"/>
              </w:rPr>
              <w:t>начала подачи предложений на участие в закупке:</w:t>
            </w:r>
            <w:r w:rsidR="002948A8" w:rsidRPr="00A60195">
              <w:rPr>
                <w:sz w:val="22"/>
                <w:szCs w:val="22"/>
              </w:rPr>
              <w:t xml:space="preserve"> с 10</w:t>
            </w:r>
            <w:r w:rsidR="005777DB" w:rsidRPr="00A60195">
              <w:rPr>
                <w:sz w:val="22"/>
                <w:szCs w:val="22"/>
              </w:rPr>
              <w:t xml:space="preserve"> часов -00 минут  </w:t>
            </w:r>
            <w:r w:rsidR="00A60195" w:rsidRPr="00A60195">
              <w:rPr>
                <w:b/>
                <w:sz w:val="22"/>
                <w:szCs w:val="22"/>
              </w:rPr>
              <w:t>01</w:t>
            </w:r>
            <w:r w:rsidR="002948A8" w:rsidRPr="00A60195">
              <w:rPr>
                <w:b/>
                <w:sz w:val="22"/>
                <w:szCs w:val="22"/>
              </w:rPr>
              <w:t xml:space="preserve"> ию</w:t>
            </w:r>
            <w:r w:rsidR="00185322" w:rsidRPr="00A60195">
              <w:rPr>
                <w:b/>
                <w:sz w:val="22"/>
                <w:szCs w:val="22"/>
              </w:rPr>
              <w:t>л</w:t>
            </w:r>
            <w:r w:rsidR="002948A8" w:rsidRPr="00A60195">
              <w:rPr>
                <w:b/>
                <w:sz w:val="22"/>
                <w:szCs w:val="22"/>
              </w:rPr>
              <w:t>я</w:t>
            </w:r>
            <w:r w:rsidR="005777DB" w:rsidRPr="00A60195">
              <w:rPr>
                <w:b/>
                <w:sz w:val="22"/>
                <w:szCs w:val="22"/>
              </w:rPr>
              <w:t xml:space="preserve"> </w:t>
            </w:r>
            <w:r w:rsidR="003A70BB" w:rsidRPr="00A60195">
              <w:rPr>
                <w:b/>
                <w:sz w:val="22"/>
                <w:szCs w:val="22"/>
              </w:rPr>
              <w:t>2024</w:t>
            </w:r>
            <w:r w:rsidR="005777DB" w:rsidRPr="00A60195">
              <w:rPr>
                <w:b/>
                <w:sz w:val="22"/>
                <w:szCs w:val="22"/>
              </w:rPr>
              <w:t xml:space="preserve"> года</w:t>
            </w:r>
            <w:r w:rsidR="005777DB" w:rsidRPr="00A60195">
              <w:rPr>
                <w:sz w:val="22"/>
                <w:szCs w:val="22"/>
              </w:rPr>
              <w:t>.</w:t>
            </w:r>
            <w:r w:rsidR="005777DB" w:rsidRPr="00A60195">
              <w:rPr>
                <w:b/>
                <w:sz w:val="22"/>
                <w:szCs w:val="22"/>
              </w:rPr>
              <w:t xml:space="preserve"> </w:t>
            </w:r>
          </w:p>
          <w:p w14:paraId="45FAA04B" w14:textId="623F414B" w:rsidR="005777DB" w:rsidRPr="00393145" w:rsidRDefault="005777DB" w:rsidP="006F2CA2">
            <w:pPr>
              <w:shd w:val="clear" w:color="auto" w:fill="FFFFFF" w:themeFill="background1"/>
              <w:tabs>
                <w:tab w:val="left" w:pos="567"/>
              </w:tabs>
              <w:ind w:left="57" w:right="57"/>
              <w:jc w:val="both"/>
              <w:rPr>
                <w:sz w:val="22"/>
                <w:szCs w:val="22"/>
              </w:rPr>
            </w:pPr>
            <w:r w:rsidRPr="00A60195">
              <w:rPr>
                <w:sz w:val="22"/>
                <w:szCs w:val="22"/>
              </w:rPr>
              <w:t>Дата окончания подачи пре</w:t>
            </w:r>
            <w:r w:rsidR="00E36C19" w:rsidRPr="00A60195">
              <w:rPr>
                <w:sz w:val="22"/>
                <w:szCs w:val="22"/>
              </w:rPr>
              <w:t>д</w:t>
            </w:r>
            <w:r w:rsidR="002948A8" w:rsidRPr="00A60195">
              <w:rPr>
                <w:sz w:val="22"/>
                <w:szCs w:val="22"/>
              </w:rPr>
              <w:t>ложений на участие в закупке: 1</w:t>
            </w:r>
            <w:r w:rsidR="00F21219" w:rsidRPr="00A60195">
              <w:rPr>
                <w:sz w:val="22"/>
                <w:szCs w:val="22"/>
              </w:rPr>
              <w:t>5</w:t>
            </w:r>
            <w:r w:rsidRPr="00A60195">
              <w:rPr>
                <w:sz w:val="22"/>
                <w:szCs w:val="22"/>
              </w:rPr>
              <w:t xml:space="preserve"> часов 00 минут </w:t>
            </w:r>
            <w:r w:rsidR="00A60195" w:rsidRPr="00A60195">
              <w:rPr>
                <w:b/>
                <w:bCs/>
                <w:sz w:val="22"/>
                <w:szCs w:val="22"/>
              </w:rPr>
              <w:t>04</w:t>
            </w:r>
            <w:r w:rsidR="002948A8" w:rsidRPr="00A60195">
              <w:rPr>
                <w:b/>
                <w:sz w:val="22"/>
                <w:szCs w:val="22"/>
              </w:rPr>
              <w:t xml:space="preserve"> июля </w:t>
            </w:r>
            <w:r w:rsidR="00E36C19" w:rsidRPr="00A60195">
              <w:rPr>
                <w:b/>
                <w:sz w:val="22"/>
                <w:szCs w:val="22"/>
              </w:rPr>
              <w:t xml:space="preserve"> 202</w:t>
            </w:r>
            <w:r w:rsidR="007344D8" w:rsidRPr="00A60195">
              <w:rPr>
                <w:b/>
                <w:sz w:val="22"/>
                <w:szCs w:val="22"/>
              </w:rPr>
              <w:t>4</w:t>
            </w:r>
            <w:r w:rsidRPr="00F21219">
              <w:rPr>
                <w:b/>
                <w:sz w:val="22"/>
                <w:szCs w:val="22"/>
              </w:rPr>
              <w:t xml:space="preserve"> года</w:t>
            </w:r>
            <w:r w:rsidRPr="00F21219">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400660" w:rsidR="00A50E47" w:rsidRP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1 к Заявке «</w:t>
            </w:r>
            <w:r w:rsidR="00D93EE5" w:rsidRPr="00D93EE5">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A60195" w:rsidRPr="00D93EE5">
              <w:rPr>
                <w:sz w:val="22"/>
                <w:szCs w:val="22"/>
              </w:rPr>
              <w:t>закупки и</w:t>
            </w:r>
            <w:r w:rsidR="00D93EE5" w:rsidRPr="00D93EE5">
              <w:rPr>
                <w:sz w:val="22"/>
                <w:szCs w:val="22"/>
              </w:rPr>
              <w:t xml:space="preserve"> главного бухгалтера  в целях   прохождения процедур, необходимых для проведения закупок,  в </w:t>
            </w:r>
            <w:r w:rsidR="00D93EE5" w:rsidRPr="00D93EE5">
              <w:rPr>
                <w:sz w:val="22"/>
                <w:szCs w:val="22"/>
              </w:rPr>
              <w:lastRenderedPageBreak/>
              <w:t>соответствии с Положением о закупках товаров, работ, услуг Фонда развития интернет – инициатив</w:t>
            </w:r>
            <w:r w:rsidR="00D93EE5">
              <w:rPr>
                <w:sz w:val="22"/>
                <w:szCs w:val="22"/>
              </w:rPr>
              <w:t>»</w:t>
            </w:r>
            <w:r w:rsidR="00D93EE5" w:rsidRPr="00D93EE5">
              <w:rPr>
                <w:sz w:val="22"/>
                <w:szCs w:val="22"/>
              </w:rPr>
              <w:t xml:space="preserve">. </w:t>
            </w:r>
            <w:r w:rsidRPr="00A50E47">
              <w:rPr>
                <w:sz w:val="22"/>
                <w:szCs w:val="22"/>
              </w:rPr>
              <w:t>(Форма 3)</w:t>
            </w:r>
          </w:p>
          <w:p w14:paraId="51CB946F" w14:textId="3E620B7B" w:rsid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4ABB68EE" w:rsidR="005777DB" w:rsidRPr="009C1880" w:rsidRDefault="005777DB" w:rsidP="00D93EE5">
            <w:pPr>
              <w:pStyle w:val="ab"/>
              <w:numPr>
                <w:ilvl w:val="0"/>
                <w:numId w:val="3"/>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6B98AF7E" w14:textId="6A914BA9" w:rsidR="009C1880" w:rsidRPr="009C1880" w:rsidRDefault="009C1880" w:rsidP="009C1880">
            <w:pPr>
              <w:pStyle w:val="ab"/>
              <w:tabs>
                <w:tab w:val="left" w:pos="114"/>
              </w:tabs>
              <w:ind w:left="114" w:right="57"/>
              <w:jc w:val="both"/>
              <w:rPr>
                <w:sz w:val="22"/>
                <w:szCs w:val="22"/>
              </w:rPr>
            </w:pPr>
            <w:r w:rsidRPr="009C1880">
              <w:rPr>
                <w:sz w:val="22"/>
                <w:szCs w:val="22"/>
              </w:rPr>
              <w:t>•</w:t>
            </w:r>
            <w:r w:rsidRPr="009C1880">
              <w:rPr>
                <w:sz w:val="22"/>
                <w:szCs w:val="22"/>
              </w:rPr>
              <w:tab/>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9C1880">
              <w:rPr>
                <w:sz w:val="22"/>
                <w:szCs w:val="22"/>
              </w:rPr>
              <w:t>Сублицензионного</w:t>
            </w:r>
            <w:proofErr w:type="spellEnd"/>
            <w:r w:rsidRPr="009C1880">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 xml:space="preserve">документ предоставляется в копии, заверенной </w:t>
            </w:r>
            <w:r w:rsidRPr="00393145">
              <w:rPr>
                <w:b/>
                <w:sz w:val="22"/>
                <w:szCs w:val="22"/>
                <w:u w:val="single"/>
              </w:rPr>
              <w:lastRenderedPageBreak/>
              <w:t>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4C101954" w:rsidR="004A61B3" w:rsidRPr="004A61B3" w:rsidRDefault="004A61B3" w:rsidP="004A61B3">
            <w:pPr>
              <w:pStyle w:val="ab"/>
              <w:numPr>
                <w:ilvl w:val="0"/>
                <w:numId w:val="28"/>
              </w:numPr>
              <w:ind w:left="114" w:firstLine="36"/>
              <w:jc w:val="both"/>
              <w:rPr>
                <w:sz w:val="22"/>
                <w:szCs w:val="22"/>
              </w:rPr>
            </w:pPr>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07376AE9"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2E6523">
              <w:rPr>
                <w:sz w:val="22"/>
                <w:szCs w:val="22"/>
                <w:shd w:val="clear" w:color="auto" w:fill="FFFFFF" w:themeFill="background1"/>
              </w:rPr>
              <w:t>5</w:t>
            </w:r>
            <w:r w:rsidRPr="00994B5C">
              <w:rPr>
                <w:sz w:val="22"/>
                <w:szCs w:val="22"/>
                <w:shd w:val="clear" w:color="auto" w:fill="FFFFFF" w:themeFill="background1"/>
              </w:rPr>
              <w:t xml:space="preserve"> часов 00 минут по московскому </w:t>
            </w:r>
            <w:r w:rsidR="00F7778E" w:rsidRPr="00A60195">
              <w:rPr>
                <w:sz w:val="22"/>
                <w:szCs w:val="22"/>
                <w:shd w:val="clear" w:color="auto" w:fill="FFFFFF" w:themeFill="background1"/>
              </w:rPr>
              <w:t>времени</w:t>
            </w:r>
            <w:r w:rsidR="00F7778E" w:rsidRPr="00A60195">
              <w:rPr>
                <w:b/>
                <w:bCs/>
                <w:sz w:val="22"/>
                <w:szCs w:val="22"/>
                <w:shd w:val="clear" w:color="auto" w:fill="FFFFFF" w:themeFill="background1"/>
              </w:rPr>
              <w:t xml:space="preserve"> </w:t>
            </w:r>
            <w:r w:rsidR="00A60195" w:rsidRPr="00A60195">
              <w:rPr>
                <w:b/>
                <w:bCs/>
                <w:sz w:val="22"/>
                <w:szCs w:val="22"/>
                <w:shd w:val="clear" w:color="auto" w:fill="FFFFFF" w:themeFill="background1"/>
              </w:rPr>
              <w:t>04</w:t>
            </w:r>
            <w:r w:rsidR="006F2CA2" w:rsidRPr="00A60195">
              <w:rPr>
                <w:b/>
                <w:bCs/>
                <w:sz w:val="22"/>
                <w:szCs w:val="22"/>
                <w:shd w:val="clear" w:color="auto" w:fill="FFFFFF" w:themeFill="background1"/>
              </w:rPr>
              <w:t xml:space="preserve"> </w:t>
            </w:r>
            <w:r w:rsidR="006F2CA2" w:rsidRPr="00A60195">
              <w:rPr>
                <w:b/>
                <w:sz w:val="22"/>
                <w:szCs w:val="22"/>
                <w:shd w:val="clear" w:color="auto" w:fill="FFFFFF" w:themeFill="background1"/>
              </w:rPr>
              <w:t>июля</w:t>
            </w:r>
            <w:r w:rsidR="00BF1EDF" w:rsidRPr="00A60195">
              <w:rPr>
                <w:b/>
                <w:sz w:val="22"/>
                <w:szCs w:val="22"/>
                <w:shd w:val="clear" w:color="auto" w:fill="FFFFFF" w:themeFill="background1"/>
              </w:rPr>
              <w:t xml:space="preserve"> </w:t>
            </w:r>
            <w:r w:rsidR="003A70BB" w:rsidRPr="00A60195">
              <w:rPr>
                <w:b/>
                <w:sz w:val="22"/>
                <w:szCs w:val="22"/>
                <w:shd w:val="clear" w:color="auto" w:fill="FFFFFF" w:themeFill="background1"/>
              </w:rPr>
              <w:t>2024</w:t>
            </w:r>
            <w:r w:rsidRPr="002E6523">
              <w:rPr>
                <w:b/>
                <w:sz w:val="22"/>
                <w:szCs w:val="22"/>
                <w:shd w:val="clear" w:color="auto" w:fill="FFFFFF" w:themeFill="background1"/>
              </w:rPr>
              <w:t xml:space="preserve"> г</w:t>
            </w:r>
            <w:r w:rsidRPr="00994B5C">
              <w:rPr>
                <w:b/>
                <w:sz w:val="22"/>
                <w:szCs w:val="22"/>
                <w:shd w:val="clear" w:color="auto" w:fill="FFFFFF" w:themeFill="background1"/>
              </w:rPr>
              <w:t>ода по адресу: 101000, г. Москва, ул. Мясницкая, д.13, стр.18.</w:t>
            </w:r>
            <w:r w:rsidRPr="00994B5C">
              <w:rPr>
                <w:sz w:val="22"/>
                <w:szCs w:val="22"/>
                <w:shd w:val="clear" w:color="auto" w:fill="FFFFFF" w:themeFill="background1"/>
              </w:rPr>
              <w:t xml:space="preserve"> </w:t>
            </w:r>
            <w:r w:rsidR="0099040E">
              <w:rPr>
                <w:sz w:val="22"/>
                <w:szCs w:val="22"/>
                <w:shd w:val="clear" w:color="auto" w:fill="FFFFFF" w:themeFill="background1"/>
              </w:rPr>
              <w:t>ЭТП</w:t>
            </w:r>
          </w:p>
          <w:p w14:paraId="5CFCEF29" w14:textId="77777777" w:rsidR="0099040E" w:rsidRPr="0099040E" w:rsidRDefault="0099040E" w:rsidP="0099040E">
            <w:pPr>
              <w:pStyle w:val="21"/>
              <w:tabs>
                <w:tab w:val="num" w:pos="255"/>
                <w:tab w:val="left" w:pos="567"/>
              </w:tabs>
              <w:ind w:left="57" w:right="57"/>
              <w:rPr>
                <w:sz w:val="22"/>
                <w:szCs w:val="22"/>
              </w:rPr>
            </w:pPr>
            <w:r w:rsidRPr="0099040E">
              <w:rPr>
                <w:sz w:val="22"/>
                <w:szCs w:val="22"/>
              </w:rPr>
              <w:t>АО «Сбербанк-АСТ»</w:t>
            </w:r>
          </w:p>
          <w:p w14:paraId="5BF8A497" w14:textId="2A271B55" w:rsidR="00BF1EDF" w:rsidRPr="00393145" w:rsidRDefault="0099040E" w:rsidP="0099040E">
            <w:pPr>
              <w:pStyle w:val="21"/>
              <w:tabs>
                <w:tab w:val="num" w:pos="255"/>
                <w:tab w:val="left" w:pos="567"/>
              </w:tabs>
              <w:spacing w:after="0"/>
              <w:ind w:left="57" w:right="57" w:firstLine="0"/>
              <w:rPr>
                <w:sz w:val="22"/>
                <w:szCs w:val="22"/>
              </w:rPr>
            </w:pPr>
            <w:hyperlink r:id="rId12" w:history="1">
              <w:r w:rsidRPr="00ED5262">
                <w:rPr>
                  <w:rStyle w:val="affb"/>
                  <w:sz w:val="22"/>
                  <w:szCs w:val="22"/>
                </w:rPr>
                <w:t>https://utp.sberbank-ast.ru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4CB7E99E" w:rsidR="005777DB" w:rsidRPr="00393145" w:rsidRDefault="005777DB" w:rsidP="00A60195">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00F7778E" w:rsidRPr="00393145">
              <w:rPr>
                <w:sz w:val="22"/>
                <w:szCs w:val="22"/>
              </w:rPr>
              <w:t xml:space="preserve">с </w:t>
            </w:r>
            <w:r w:rsidR="00F7778E">
              <w:rPr>
                <w:sz w:val="22"/>
                <w:szCs w:val="22"/>
              </w:rPr>
              <w:t>1</w:t>
            </w:r>
            <w:r w:rsidR="002E6523">
              <w:rPr>
                <w:sz w:val="22"/>
                <w:szCs w:val="22"/>
              </w:rPr>
              <w:t>5</w:t>
            </w:r>
            <w:r w:rsidR="00994B5C" w:rsidRPr="006F2CA2">
              <w:rPr>
                <w:sz w:val="22"/>
                <w:szCs w:val="22"/>
                <w:shd w:val="clear" w:color="auto" w:fill="FFFFFF" w:themeFill="background1"/>
              </w:rPr>
              <w:t xml:space="preserve"> часов 00 мин</w:t>
            </w:r>
            <w:r w:rsidR="00994B5C" w:rsidRPr="00A60195">
              <w:rPr>
                <w:sz w:val="22"/>
                <w:szCs w:val="22"/>
                <w:shd w:val="clear" w:color="auto" w:fill="FFFFFF" w:themeFill="background1"/>
              </w:rPr>
              <w:t xml:space="preserve">. </w:t>
            </w:r>
            <w:r w:rsidR="00A60195" w:rsidRPr="00A60195">
              <w:rPr>
                <w:b/>
                <w:bCs/>
                <w:sz w:val="22"/>
                <w:szCs w:val="22"/>
                <w:shd w:val="clear" w:color="auto" w:fill="FFFFFF" w:themeFill="background1"/>
              </w:rPr>
              <w:t>04</w:t>
            </w:r>
            <w:r w:rsidR="006F2CA2" w:rsidRPr="00A60195">
              <w:rPr>
                <w:b/>
                <w:sz w:val="22"/>
                <w:szCs w:val="22"/>
                <w:shd w:val="clear" w:color="auto" w:fill="FFFFFF" w:themeFill="background1"/>
              </w:rPr>
              <w:t xml:space="preserve"> </w:t>
            </w:r>
            <w:r w:rsidR="00F7778E" w:rsidRPr="00A60195">
              <w:rPr>
                <w:b/>
                <w:sz w:val="22"/>
                <w:szCs w:val="22"/>
                <w:shd w:val="clear" w:color="auto" w:fill="FFFFFF" w:themeFill="background1"/>
              </w:rPr>
              <w:t xml:space="preserve">июля </w:t>
            </w:r>
            <w:r w:rsidR="003A70BB" w:rsidRPr="00A60195">
              <w:rPr>
                <w:b/>
                <w:sz w:val="22"/>
                <w:szCs w:val="22"/>
                <w:shd w:val="clear" w:color="auto" w:fill="FFFFFF" w:themeFill="background1"/>
              </w:rPr>
              <w:t>2024</w:t>
            </w:r>
            <w:r w:rsidRPr="00A60195">
              <w:rPr>
                <w:b/>
                <w:sz w:val="22"/>
                <w:szCs w:val="22"/>
                <w:shd w:val="clear" w:color="auto" w:fill="FFFFFF" w:themeFill="background1"/>
              </w:rPr>
              <w:t xml:space="preserve"> года</w:t>
            </w:r>
            <w:r w:rsidRPr="002E6523">
              <w:rPr>
                <w:b/>
                <w:sz w:val="22"/>
                <w:szCs w:val="22"/>
                <w:shd w:val="clear" w:color="auto" w:fill="FFFFFF" w:themeFill="background1"/>
              </w:rPr>
              <w:t>.</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w:t>
            </w:r>
            <w:r w:rsidRPr="000433DF">
              <w:rPr>
                <w:sz w:val="22"/>
                <w:szCs w:val="22"/>
              </w:rPr>
              <w:lastRenderedPageBreak/>
              <w:t>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lastRenderedPageBreak/>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4" w:name="_Ref119427310"/>
      <w:bookmarkStart w:id="245" w:name="_Toc166101215"/>
      <w:bookmarkStart w:id="246" w:name="_Ref166101288"/>
      <w:bookmarkStart w:id="247" w:name="_Ref166101291"/>
      <w:bookmarkStart w:id="248" w:name="_Ref166158276"/>
      <w:bookmarkStart w:id="249" w:name="_Ref166158279"/>
      <w:bookmarkStart w:id="250" w:name="_Ref166329210"/>
      <w:bookmarkStart w:id="251" w:name="_Ref166329212"/>
      <w:bookmarkStart w:id="252" w:name="_Ref166329217"/>
      <w:bookmarkStart w:id="253" w:name="_Toc254773153"/>
      <w:bookmarkStart w:id="254" w:name="_Toc366896200"/>
      <w:bookmarkStart w:id="255"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4"/>
      <w:bookmarkEnd w:id="245"/>
      <w:bookmarkEnd w:id="246"/>
      <w:bookmarkEnd w:id="247"/>
      <w:bookmarkEnd w:id="248"/>
      <w:bookmarkEnd w:id="249"/>
      <w:bookmarkEnd w:id="250"/>
      <w:bookmarkEnd w:id="251"/>
      <w:bookmarkEnd w:id="252"/>
      <w:bookmarkEnd w:id="253"/>
      <w:bookmarkEnd w:id="254"/>
      <w:bookmarkEnd w:id="2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6" w:name="_Toc127334282"/>
      <w:bookmarkStart w:id="257" w:name="_Ref166329160"/>
      <w:bookmarkStart w:id="258" w:name="_Ref166329169"/>
      <w:bookmarkStart w:id="259" w:name="_Ref166487238"/>
      <w:bookmarkStart w:id="260" w:name="_Ref166487244"/>
      <w:bookmarkStart w:id="261" w:name="_Ref166487316"/>
      <w:bookmarkStart w:id="262" w:name="_Toc249870893"/>
      <w:bookmarkStart w:id="263" w:name="_Toc366896201"/>
      <w:bookmarkStart w:id="264" w:name="_Toc275078260"/>
      <w:r w:rsidRPr="000433DF">
        <w:rPr>
          <w:sz w:val="22"/>
          <w:szCs w:val="22"/>
          <w:lang w:val="ru-RU"/>
        </w:rPr>
        <w:t>ФОРМА 1. ОПИСЬ ДОКУМЕНТОВ</w:t>
      </w:r>
      <w:bookmarkEnd w:id="256"/>
      <w:bookmarkEnd w:id="257"/>
      <w:bookmarkEnd w:id="258"/>
      <w:bookmarkEnd w:id="259"/>
      <w:bookmarkEnd w:id="260"/>
      <w:bookmarkEnd w:id="261"/>
      <w:bookmarkEnd w:id="262"/>
      <w:bookmarkEnd w:id="263"/>
      <w:bookmarkEnd w:id="264"/>
    </w:p>
    <w:p w14:paraId="571EC40C" w14:textId="77777777" w:rsidR="005777DB" w:rsidRPr="000433DF" w:rsidRDefault="005777DB" w:rsidP="005777DB">
      <w:pPr>
        <w:tabs>
          <w:tab w:val="left" w:pos="567"/>
        </w:tabs>
        <w:jc w:val="center"/>
        <w:rPr>
          <w:b/>
          <w:sz w:val="22"/>
          <w:szCs w:val="22"/>
        </w:rPr>
      </w:pPr>
      <w:bookmarkStart w:id="265" w:name="_Toc119343910"/>
      <w:bookmarkStart w:id="266" w:name="_Toc366837810"/>
      <w:bookmarkStart w:id="267" w:name="_Toc366896202"/>
      <w:r w:rsidRPr="000433DF">
        <w:rPr>
          <w:b/>
          <w:sz w:val="22"/>
          <w:szCs w:val="22"/>
        </w:rPr>
        <w:t>ОПИСЬ ДОКУМЕНТОВ,</w:t>
      </w:r>
      <w:bookmarkEnd w:id="265"/>
      <w:r w:rsidRPr="000433DF">
        <w:rPr>
          <w:b/>
          <w:sz w:val="22"/>
          <w:szCs w:val="22"/>
        </w:rPr>
        <w:t xml:space="preserve"> </w:t>
      </w:r>
    </w:p>
    <w:p w14:paraId="4CAA1D3D" w14:textId="4DD0355F" w:rsidR="00F00EBF" w:rsidRPr="00F00EBF" w:rsidRDefault="005777DB" w:rsidP="00F00EBF">
      <w:pPr>
        <w:jc w:val="center"/>
        <w:rPr>
          <w:b/>
          <w:sz w:val="22"/>
          <w:szCs w:val="22"/>
        </w:rPr>
      </w:pPr>
      <w:r w:rsidRPr="000433DF">
        <w:rPr>
          <w:b/>
          <w:sz w:val="22"/>
          <w:szCs w:val="22"/>
        </w:rPr>
        <w:t xml:space="preserve">представляемых для участия в запросе </w:t>
      </w:r>
      <w:bookmarkStart w:id="268" w:name="_Toc366837811"/>
      <w:bookmarkStart w:id="269" w:name="_Toc366896203"/>
      <w:bookmarkEnd w:id="266"/>
      <w:bookmarkEnd w:id="267"/>
      <w:r w:rsidR="00CD7E57">
        <w:rPr>
          <w:b/>
          <w:sz w:val="22"/>
          <w:szCs w:val="22"/>
        </w:rPr>
        <w:t>котировок</w:t>
      </w:r>
      <w:r w:rsidRPr="00F7778E">
        <w:rPr>
          <w:b/>
          <w:sz w:val="22"/>
          <w:szCs w:val="22"/>
        </w:rPr>
        <w:t xml:space="preserve"> </w:t>
      </w:r>
      <w:r w:rsidR="00E4049D">
        <w:rPr>
          <w:b/>
          <w:sz w:val="22"/>
          <w:szCs w:val="22"/>
        </w:rPr>
        <w:t xml:space="preserve">в электронной </w:t>
      </w:r>
      <w:r w:rsidR="003A70BB">
        <w:rPr>
          <w:b/>
          <w:sz w:val="22"/>
          <w:szCs w:val="22"/>
        </w:rPr>
        <w:t>форме</w:t>
      </w:r>
      <w:r w:rsidR="003A70BB" w:rsidRPr="00F7778E">
        <w:rPr>
          <w:b/>
          <w:sz w:val="22"/>
          <w:szCs w:val="22"/>
        </w:rPr>
        <w:t xml:space="preserve"> </w:t>
      </w:r>
      <w:r w:rsidR="003A70BB" w:rsidRPr="003D13FB">
        <w:rPr>
          <w:b/>
          <w:sz w:val="22"/>
          <w:szCs w:val="22"/>
        </w:rPr>
        <w:t>на</w:t>
      </w:r>
      <w:r w:rsidR="00F00EBF">
        <w:rPr>
          <w:b/>
          <w:sz w:val="22"/>
          <w:szCs w:val="22"/>
        </w:rPr>
        <w:t xml:space="preserve"> </w:t>
      </w:r>
      <w:r w:rsidR="00F00EBF" w:rsidRPr="00F00EBF">
        <w:rPr>
          <w:b/>
          <w:sz w:val="22"/>
          <w:szCs w:val="22"/>
        </w:rPr>
        <w:t xml:space="preserve">оказание </w:t>
      </w:r>
      <w:r w:rsidR="00F7778E" w:rsidRPr="00F7778E">
        <w:rPr>
          <w:b/>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7190C013" w14:textId="1816281F" w:rsidR="005777DB" w:rsidRPr="00F7778E" w:rsidRDefault="00F00EBF" w:rsidP="00F00EBF">
      <w:pPr>
        <w:jc w:val="center"/>
        <w:rPr>
          <w:b/>
          <w:sz w:val="22"/>
          <w:szCs w:val="22"/>
        </w:rPr>
      </w:pPr>
      <w:r w:rsidRPr="00F00EBF">
        <w:rPr>
          <w:b/>
          <w:sz w:val="22"/>
          <w:szCs w:val="22"/>
        </w:rPr>
        <w:t xml:space="preserve">на период c 01 августа </w:t>
      </w:r>
      <w:r w:rsidR="003A70BB">
        <w:rPr>
          <w:b/>
          <w:sz w:val="22"/>
          <w:szCs w:val="22"/>
        </w:rPr>
        <w:t>2024</w:t>
      </w:r>
      <w:r w:rsidR="00F7778E">
        <w:rPr>
          <w:b/>
          <w:sz w:val="22"/>
          <w:szCs w:val="22"/>
        </w:rPr>
        <w:t xml:space="preserve"> </w:t>
      </w:r>
      <w:r w:rsidRPr="00F00EBF">
        <w:rPr>
          <w:b/>
          <w:sz w:val="22"/>
          <w:szCs w:val="22"/>
        </w:rPr>
        <w:t xml:space="preserve">года по 31 </w:t>
      </w:r>
      <w:r w:rsidR="007344D8">
        <w:rPr>
          <w:b/>
          <w:sz w:val="22"/>
          <w:szCs w:val="22"/>
        </w:rPr>
        <w:t>декабря</w:t>
      </w:r>
      <w:r w:rsidRPr="00F00EBF">
        <w:rPr>
          <w:b/>
          <w:sz w:val="22"/>
          <w:szCs w:val="22"/>
        </w:rPr>
        <w:t xml:space="preserve"> 202</w:t>
      </w:r>
      <w:r w:rsidR="00835BFF">
        <w:rPr>
          <w:b/>
          <w:sz w:val="22"/>
          <w:szCs w:val="22"/>
        </w:rPr>
        <w:t>4</w:t>
      </w:r>
      <w:r w:rsidRPr="00F00EBF">
        <w:rPr>
          <w:b/>
          <w:sz w:val="22"/>
          <w:szCs w:val="22"/>
        </w:rPr>
        <w:t xml:space="preserve"> года</w:t>
      </w:r>
      <w:r>
        <w:rPr>
          <w:b/>
          <w:sz w:val="22"/>
          <w:szCs w:val="22"/>
        </w:rPr>
        <w:t xml:space="preserve">. </w:t>
      </w:r>
      <w:r w:rsidR="004A65C8" w:rsidRPr="004A65C8">
        <w:rPr>
          <w:b/>
          <w:sz w:val="22"/>
          <w:szCs w:val="22"/>
        </w:rPr>
        <w:t>Реестровый номер закупки КСУ/</w:t>
      </w:r>
      <w:r w:rsidR="003A70BB">
        <w:rPr>
          <w:b/>
          <w:sz w:val="22"/>
          <w:szCs w:val="22"/>
        </w:rPr>
        <w:t>2-5-24</w:t>
      </w:r>
    </w:p>
    <w:bookmarkEnd w:id="268"/>
    <w:bookmarkEnd w:id="2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134"/>
        <w:gridCol w:w="1417"/>
      </w:tblGrid>
      <w:tr w:rsidR="005777DB" w:rsidRPr="003008BB" w14:paraId="73EF9F12" w14:textId="77777777" w:rsidTr="00F7778E">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3008BB" w:rsidRDefault="005777DB" w:rsidP="00825399">
            <w:pPr>
              <w:tabs>
                <w:tab w:val="left" w:pos="567"/>
              </w:tabs>
              <w:rPr>
                <w:b/>
                <w:bCs/>
                <w:szCs w:val="22"/>
              </w:rPr>
            </w:pPr>
            <w:r w:rsidRPr="003008BB">
              <w:rPr>
                <w:b/>
                <w:bCs/>
                <w:szCs w:val="22"/>
              </w:rPr>
              <w:t>№ п\п</w:t>
            </w:r>
          </w:p>
        </w:tc>
        <w:tc>
          <w:tcPr>
            <w:tcW w:w="7797"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3008BB" w:rsidRDefault="005777DB" w:rsidP="00825399">
            <w:pPr>
              <w:tabs>
                <w:tab w:val="left" w:pos="567"/>
              </w:tabs>
              <w:rPr>
                <w:b/>
                <w:bCs/>
                <w:szCs w:val="22"/>
              </w:rPr>
            </w:pPr>
            <w:r w:rsidRPr="003008BB">
              <w:rPr>
                <w:b/>
                <w:bCs/>
                <w:szCs w:val="2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3008BB" w:rsidRDefault="005777DB" w:rsidP="00825399">
            <w:pPr>
              <w:tabs>
                <w:tab w:val="left" w:pos="567"/>
              </w:tabs>
              <w:rPr>
                <w:b/>
                <w:bCs/>
                <w:szCs w:val="22"/>
              </w:rPr>
            </w:pPr>
            <w:r w:rsidRPr="003008BB">
              <w:rPr>
                <w:b/>
                <w:bCs/>
                <w:szCs w:val="22"/>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3008BB" w:rsidRDefault="005777DB" w:rsidP="00825399">
            <w:pPr>
              <w:tabs>
                <w:tab w:val="left" w:pos="567"/>
              </w:tabs>
              <w:rPr>
                <w:b/>
                <w:bCs/>
                <w:szCs w:val="22"/>
              </w:rPr>
            </w:pPr>
            <w:r w:rsidRPr="003008BB">
              <w:rPr>
                <w:b/>
                <w:bCs/>
                <w:szCs w:val="22"/>
              </w:rPr>
              <w:t>Количество листов</w:t>
            </w:r>
          </w:p>
        </w:tc>
      </w:tr>
      <w:tr w:rsidR="005777DB" w:rsidRPr="003008BB" w14:paraId="2CFD821B" w14:textId="77777777" w:rsidTr="00F7778E">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3008BB" w:rsidRDefault="005777DB" w:rsidP="00825399">
            <w:pPr>
              <w:tabs>
                <w:tab w:val="left" w:pos="567"/>
              </w:tabs>
              <w:rPr>
                <w:szCs w:val="22"/>
              </w:rPr>
            </w:pPr>
            <w:r w:rsidRPr="003008BB">
              <w:rPr>
                <w:szCs w:val="22"/>
              </w:rPr>
              <w:t>1.</w:t>
            </w:r>
          </w:p>
        </w:tc>
        <w:tc>
          <w:tcPr>
            <w:tcW w:w="7797" w:type="dxa"/>
            <w:tcBorders>
              <w:top w:val="single" w:sz="4" w:space="0" w:color="auto"/>
              <w:left w:val="single" w:sz="4" w:space="0" w:color="auto"/>
              <w:bottom w:val="single" w:sz="4" w:space="0" w:color="auto"/>
              <w:right w:val="single" w:sz="4" w:space="0" w:color="auto"/>
            </w:tcBorders>
          </w:tcPr>
          <w:p w14:paraId="2AC68047" w14:textId="77777777" w:rsidR="005777DB" w:rsidRPr="003008BB" w:rsidRDefault="005777DB" w:rsidP="00825399">
            <w:pPr>
              <w:tabs>
                <w:tab w:val="left" w:pos="567"/>
              </w:tabs>
              <w:rPr>
                <w:szCs w:val="22"/>
              </w:rPr>
            </w:pPr>
            <w:r w:rsidRPr="003008BB">
              <w:rPr>
                <w:szCs w:val="22"/>
              </w:rPr>
              <w:t xml:space="preserve">Заявка на участие в  закупке (Форма 2 части </w:t>
            </w:r>
            <w:r w:rsidRPr="003008BB">
              <w:rPr>
                <w:szCs w:val="22"/>
              </w:rPr>
              <w:fldChar w:fldCharType="begin"/>
            </w:r>
            <w:r w:rsidRPr="003008BB">
              <w:rPr>
                <w:szCs w:val="22"/>
              </w:rPr>
              <w:instrText xml:space="preserve"> REF _Ref166329210 \r \h  \* MERGEFORMAT </w:instrText>
            </w:r>
            <w:r w:rsidRPr="003008BB">
              <w:rPr>
                <w:szCs w:val="22"/>
              </w:rPr>
            </w:r>
            <w:r w:rsidRPr="003008BB">
              <w:rPr>
                <w:szCs w:val="22"/>
              </w:rPr>
              <w:fldChar w:fldCharType="separate"/>
            </w:r>
            <w:r w:rsidR="00BD2DF8" w:rsidRPr="003008BB">
              <w:rPr>
                <w:szCs w:val="22"/>
              </w:rPr>
              <w:t>IV</w:t>
            </w:r>
            <w:r w:rsidRPr="003008BB">
              <w:rPr>
                <w:szCs w:val="22"/>
              </w:rPr>
              <w:fldChar w:fldCharType="end"/>
            </w:r>
            <w:r w:rsidRPr="003008BB">
              <w:rPr>
                <w:szCs w:val="22"/>
              </w:rPr>
              <w:t xml:space="preserve"> «ОБРАЗЦЫ ФОРМ И ДОКУМЕНТОВ ДЛЯ ЗАПОЛНЕНИЯ УЧАСТНИКАМИ ЗАКУПКИ»)</w:t>
            </w:r>
          </w:p>
          <w:p w14:paraId="21EF7975" w14:textId="1992F4D7" w:rsidR="006B5A6B" w:rsidRPr="003008BB" w:rsidRDefault="006B5A6B" w:rsidP="00825399">
            <w:pPr>
              <w:tabs>
                <w:tab w:val="left" w:pos="567"/>
              </w:tabs>
              <w:rPr>
                <w:szCs w:val="22"/>
              </w:rPr>
            </w:pPr>
            <w:r w:rsidRPr="003008BB">
              <w:rPr>
                <w:szCs w:val="22"/>
              </w:rPr>
              <w:t>Приложение №1 к Заявке «Согласие на обработку персональных данных» (Форма 3)</w:t>
            </w:r>
          </w:p>
          <w:p w14:paraId="5B92DAEA" w14:textId="77777777" w:rsidR="006B5A6B" w:rsidRPr="003008BB" w:rsidRDefault="006B5A6B" w:rsidP="00825399">
            <w:pPr>
              <w:tabs>
                <w:tab w:val="left" w:pos="567"/>
              </w:tabs>
              <w:rPr>
                <w:szCs w:val="22"/>
              </w:rPr>
            </w:pPr>
            <w:r w:rsidRPr="003008BB">
              <w:rPr>
                <w:szCs w:val="22"/>
              </w:rPr>
              <w:t>Приложение №2 к Заявке «Техническое предложение» (Форма 4)</w:t>
            </w:r>
          </w:p>
          <w:p w14:paraId="513AD4F3" w14:textId="60882958" w:rsidR="00432322" w:rsidRPr="003008BB" w:rsidRDefault="00432322" w:rsidP="00825399">
            <w:pPr>
              <w:tabs>
                <w:tab w:val="left" w:pos="567"/>
              </w:tabs>
              <w:rPr>
                <w:szCs w:val="22"/>
              </w:rPr>
            </w:pPr>
            <w:r w:rsidRPr="003008BB">
              <w:rPr>
                <w:szCs w:val="22"/>
              </w:rPr>
              <w:t>Приложение №3 к Заявке «Анкета участника» (Форма 5)</w:t>
            </w:r>
          </w:p>
        </w:tc>
        <w:tc>
          <w:tcPr>
            <w:tcW w:w="1134" w:type="dxa"/>
            <w:tcBorders>
              <w:top w:val="single" w:sz="4" w:space="0" w:color="auto"/>
              <w:left w:val="single" w:sz="4" w:space="0" w:color="auto"/>
              <w:bottom w:val="single" w:sz="4" w:space="0" w:color="auto"/>
              <w:right w:val="single" w:sz="4" w:space="0" w:color="auto"/>
            </w:tcBorders>
          </w:tcPr>
          <w:p w14:paraId="590851E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F3C07A1" w14:textId="77777777" w:rsidR="005777DB" w:rsidRPr="003008BB" w:rsidRDefault="005777DB" w:rsidP="00825399">
            <w:pPr>
              <w:tabs>
                <w:tab w:val="left" w:pos="567"/>
              </w:tabs>
              <w:rPr>
                <w:szCs w:val="22"/>
              </w:rPr>
            </w:pPr>
          </w:p>
        </w:tc>
      </w:tr>
      <w:tr w:rsidR="005777DB" w:rsidRPr="003008BB" w14:paraId="14CED363" w14:textId="77777777" w:rsidTr="00F7778E">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3008BB" w:rsidRDefault="00BE6C39" w:rsidP="00825399">
            <w:pPr>
              <w:tabs>
                <w:tab w:val="left" w:pos="567"/>
              </w:tabs>
              <w:rPr>
                <w:szCs w:val="22"/>
              </w:rPr>
            </w:pPr>
            <w:r w:rsidRPr="003008BB">
              <w:rPr>
                <w:szCs w:val="22"/>
              </w:rPr>
              <w:t>2</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C8B4DE1" w14:textId="77777777" w:rsidR="005777DB" w:rsidRPr="003008BB" w:rsidRDefault="005777DB" w:rsidP="00825399">
            <w:pPr>
              <w:tabs>
                <w:tab w:val="left" w:pos="567"/>
              </w:tabs>
              <w:rPr>
                <w:szCs w:val="22"/>
              </w:rPr>
            </w:pPr>
            <w:r w:rsidRPr="003008BB">
              <w:rPr>
                <w:szCs w:val="22"/>
              </w:rPr>
              <w:t>Декларация о соответствии участника закупки единым требованиям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17379C30"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4B6FA30C" w14:textId="77777777" w:rsidR="005777DB" w:rsidRPr="003008BB" w:rsidRDefault="005777DB" w:rsidP="00825399">
            <w:pPr>
              <w:tabs>
                <w:tab w:val="left" w:pos="567"/>
              </w:tabs>
              <w:rPr>
                <w:szCs w:val="22"/>
              </w:rPr>
            </w:pPr>
          </w:p>
        </w:tc>
      </w:tr>
      <w:tr w:rsidR="005777DB" w:rsidRPr="003008BB" w14:paraId="4AA8D459" w14:textId="77777777" w:rsidTr="00F7778E">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3008BB" w:rsidRDefault="00BE6C39" w:rsidP="00825399">
            <w:pPr>
              <w:tabs>
                <w:tab w:val="left" w:pos="567"/>
              </w:tabs>
              <w:rPr>
                <w:szCs w:val="22"/>
              </w:rPr>
            </w:pPr>
            <w:r w:rsidRPr="003008BB">
              <w:rPr>
                <w:szCs w:val="22"/>
              </w:rPr>
              <w:t>3</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7F93B13D" w14:textId="77777777" w:rsidR="005777DB" w:rsidRPr="003008BB" w:rsidRDefault="005777DB" w:rsidP="00825399">
            <w:pPr>
              <w:tabs>
                <w:tab w:val="left" w:pos="567"/>
              </w:tabs>
              <w:rPr>
                <w:szCs w:val="22"/>
              </w:rPr>
            </w:pPr>
            <w:r w:rsidRPr="003008BB">
              <w:rPr>
                <w:szCs w:val="22"/>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60035B08"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7BC83511" w14:textId="77777777" w:rsidR="005777DB" w:rsidRPr="003008BB" w:rsidRDefault="005777DB" w:rsidP="00825399">
            <w:pPr>
              <w:tabs>
                <w:tab w:val="left" w:pos="567"/>
              </w:tabs>
              <w:rPr>
                <w:szCs w:val="22"/>
              </w:rPr>
            </w:pPr>
          </w:p>
        </w:tc>
      </w:tr>
      <w:tr w:rsidR="005777DB" w:rsidRPr="003008BB" w14:paraId="7889A21A" w14:textId="77777777" w:rsidTr="00F7778E">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3008BB" w:rsidRDefault="00BE6C39" w:rsidP="00825399">
            <w:pPr>
              <w:tabs>
                <w:tab w:val="left" w:pos="567"/>
              </w:tabs>
              <w:rPr>
                <w:szCs w:val="22"/>
              </w:rPr>
            </w:pPr>
            <w:r w:rsidRPr="003008BB">
              <w:rPr>
                <w:szCs w:val="22"/>
              </w:rPr>
              <w:t>4</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3F1E2DE" w14:textId="77777777" w:rsidR="005777DB" w:rsidRPr="003008BB" w:rsidRDefault="005777DB" w:rsidP="00825399">
            <w:pPr>
              <w:tabs>
                <w:tab w:val="left" w:pos="567"/>
              </w:tabs>
              <w:autoSpaceDE w:val="0"/>
              <w:autoSpaceDN w:val="0"/>
              <w:adjustRightInd w:val="0"/>
              <w:rPr>
                <w:szCs w:val="22"/>
              </w:rPr>
            </w:pPr>
            <w:r w:rsidRPr="003008BB">
              <w:rPr>
                <w:szCs w:val="22"/>
              </w:rPr>
              <w:t>Документы, подтверждающие полномочия лица на осуществление действий от имени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3199295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BD43F34" w14:textId="77777777" w:rsidR="005777DB" w:rsidRPr="003008BB" w:rsidRDefault="005777DB" w:rsidP="00825399">
            <w:pPr>
              <w:tabs>
                <w:tab w:val="left" w:pos="567"/>
              </w:tabs>
              <w:rPr>
                <w:szCs w:val="22"/>
              </w:rPr>
            </w:pPr>
          </w:p>
        </w:tc>
      </w:tr>
      <w:tr w:rsidR="005777DB" w:rsidRPr="003008BB" w14:paraId="43AA9099" w14:textId="77777777" w:rsidTr="00F7778E">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3008BB" w:rsidRDefault="00BE6C39" w:rsidP="00825399">
            <w:pPr>
              <w:tabs>
                <w:tab w:val="left" w:pos="567"/>
              </w:tabs>
              <w:rPr>
                <w:szCs w:val="22"/>
              </w:rPr>
            </w:pPr>
            <w:r w:rsidRPr="003008BB">
              <w:rPr>
                <w:szCs w:val="22"/>
              </w:rPr>
              <w:t>5</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0F5BC75D" w14:textId="77777777" w:rsidR="005777DB" w:rsidRPr="003008BB" w:rsidRDefault="005777DB" w:rsidP="00825399">
            <w:pPr>
              <w:tabs>
                <w:tab w:val="left" w:pos="567"/>
              </w:tabs>
              <w:autoSpaceDE w:val="0"/>
              <w:autoSpaceDN w:val="0"/>
              <w:adjustRightInd w:val="0"/>
              <w:rPr>
                <w:szCs w:val="22"/>
              </w:rPr>
            </w:pPr>
            <w:r w:rsidRPr="003008BB">
              <w:rPr>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являющейся крупной сделкой, сделкой с заинтересованностью</w:t>
            </w:r>
          </w:p>
        </w:tc>
        <w:tc>
          <w:tcPr>
            <w:tcW w:w="1134" w:type="dxa"/>
            <w:tcBorders>
              <w:top w:val="single" w:sz="4" w:space="0" w:color="auto"/>
              <w:left w:val="single" w:sz="4" w:space="0" w:color="auto"/>
              <w:bottom w:val="single" w:sz="4" w:space="0" w:color="auto"/>
              <w:right w:val="single" w:sz="4" w:space="0" w:color="auto"/>
            </w:tcBorders>
          </w:tcPr>
          <w:p w14:paraId="4EFC015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4CD5109" w14:textId="77777777" w:rsidR="005777DB" w:rsidRPr="003008BB" w:rsidRDefault="005777DB" w:rsidP="00825399">
            <w:pPr>
              <w:tabs>
                <w:tab w:val="left" w:pos="567"/>
              </w:tabs>
              <w:rPr>
                <w:szCs w:val="22"/>
              </w:rPr>
            </w:pPr>
          </w:p>
        </w:tc>
      </w:tr>
      <w:tr w:rsidR="005777DB" w:rsidRPr="003008BB" w14:paraId="35F67182" w14:textId="77777777" w:rsidTr="00F7778E">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3008BB" w:rsidRDefault="00BE6C39" w:rsidP="00825399">
            <w:pPr>
              <w:tabs>
                <w:tab w:val="left" w:pos="567"/>
              </w:tabs>
              <w:rPr>
                <w:szCs w:val="22"/>
              </w:rPr>
            </w:pPr>
            <w:r w:rsidRPr="003008BB">
              <w:rPr>
                <w:szCs w:val="22"/>
              </w:rPr>
              <w:t>6</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4F54F7E" w14:textId="1311C5B8" w:rsidR="005777DB" w:rsidRPr="003008BB" w:rsidRDefault="00EA26C9" w:rsidP="00A802AD">
            <w:pPr>
              <w:tabs>
                <w:tab w:val="left" w:pos="567"/>
              </w:tabs>
              <w:autoSpaceDE w:val="0"/>
              <w:autoSpaceDN w:val="0"/>
              <w:adjustRightInd w:val="0"/>
              <w:rPr>
                <w:szCs w:val="22"/>
              </w:rPr>
            </w:pPr>
            <w:r w:rsidRPr="003008BB">
              <w:rPr>
                <w:szCs w:val="22"/>
              </w:rPr>
              <w:t xml:space="preserve">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3008BB">
              <w:rPr>
                <w:szCs w:val="22"/>
              </w:rPr>
              <w:t>Сублицензионного</w:t>
            </w:r>
            <w:proofErr w:type="spellEnd"/>
            <w:r w:rsidRPr="003008BB">
              <w:rPr>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tc>
        <w:tc>
          <w:tcPr>
            <w:tcW w:w="1134" w:type="dxa"/>
            <w:tcBorders>
              <w:top w:val="single" w:sz="4" w:space="0" w:color="auto"/>
              <w:left w:val="single" w:sz="4" w:space="0" w:color="auto"/>
              <w:bottom w:val="single" w:sz="4" w:space="0" w:color="auto"/>
              <w:right w:val="single" w:sz="4" w:space="0" w:color="auto"/>
            </w:tcBorders>
          </w:tcPr>
          <w:p w14:paraId="11F7622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A7E2FA3" w14:textId="77777777" w:rsidR="005777DB" w:rsidRPr="003008BB" w:rsidRDefault="005777DB" w:rsidP="00825399">
            <w:pPr>
              <w:tabs>
                <w:tab w:val="left" w:pos="567"/>
              </w:tabs>
              <w:rPr>
                <w:szCs w:val="22"/>
              </w:rPr>
            </w:pPr>
          </w:p>
        </w:tc>
      </w:tr>
      <w:tr w:rsidR="005777DB" w:rsidRPr="003008BB" w14:paraId="051B69AF" w14:textId="77777777" w:rsidTr="00F7778E">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3008BB" w:rsidRDefault="00BE6C39" w:rsidP="00825399">
            <w:pPr>
              <w:pStyle w:val="ab"/>
              <w:tabs>
                <w:tab w:val="left" w:pos="567"/>
              </w:tabs>
              <w:ind w:left="0"/>
              <w:rPr>
                <w:szCs w:val="22"/>
              </w:rPr>
            </w:pPr>
            <w:r w:rsidRPr="003008BB">
              <w:rPr>
                <w:szCs w:val="22"/>
              </w:rPr>
              <w:t>7</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470FA4" w14:textId="77777777" w:rsidR="005777DB" w:rsidRPr="003008BB" w:rsidRDefault="005777DB" w:rsidP="00825399">
            <w:pPr>
              <w:tabs>
                <w:tab w:val="left" w:pos="567"/>
              </w:tabs>
              <w:rPr>
                <w:szCs w:val="22"/>
              </w:rPr>
            </w:pPr>
            <w:r w:rsidRPr="003008BB">
              <w:rPr>
                <w:szCs w:val="22"/>
                <w:lang w:eastAsia="en-US"/>
              </w:rPr>
              <w:t>Копия Свидетельства о регистрации юридического лица при создании (Лист регистрации)</w:t>
            </w:r>
          </w:p>
        </w:tc>
        <w:tc>
          <w:tcPr>
            <w:tcW w:w="1134" w:type="dxa"/>
            <w:tcBorders>
              <w:top w:val="single" w:sz="4" w:space="0" w:color="auto"/>
              <w:left w:val="single" w:sz="4" w:space="0" w:color="auto"/>
              <w:bottom w:val="single" w:sz="4" w:space="0" w:color="auto"/>
              <w:right w:val="single" w:sz="4" w:space="0" w:color="auto"/>
            </w:tcBorders>
          </w:tcPr>
          <w:p w14:paraId="442FFD57"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016C8A1" w14:textId="77777777" w:rsidR="005777DB" w:rsidRPr="003008BB" w:rsidRDefault="005777DB" w:rsidP="00825399">
            <w:pPr>
              <w:tabs>
                <w:tab w:val="left" w:pos="567"/>
              </w:tabs>
              <w:rPr>
                <w:szCs w:val="22"/>
              </w:rPr>
            </w:pPr>
          </w:p>
        </w:tc>
      </w:tr>
      <w:tr w:rsidR="005777DB" w:rsidRPr="003008BB" w14:paraId="3754B87D" w14:textId="77777777" w:rsidTr="00F7778E">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3008BB" w:rsidRDefault="006667A0" w:rsidP="00825399">
            <w:pPr>
              <w:pStyle w:val="ab"/>
              <w:tabs>
                <w:tab w:val="left" w:pos="567"/>
              </w:tabs>
              <w:ind w:left="0"/>
              <w:rPr>
                <w:szCs w:val="22"/>
              </w:rPr>
            </w:pPr>
            <w:r w:rsidRPr="003008BB">
              <w:rPr>
                <w:szCs w:val="22"/>
              </w:rPr>
              <w:t>8</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81A5D24" w14:textId="77777777" w:rsidR="005777DB" w:rsidRPr="003008BB" w:rsidRDefault="005777DB" w:rsidP="00825399">
            <w:pPr>
              <w:pStyle w:val="ab"/>
              <w:tabs>
                <w:tab w:val="left" w:pos="567"/>
              </w:tabs>
              <w:ind w:left="0"/>
              <w:rPr>
                <w:color w:val="000000"/>
                <w:szCs w:val="22"/>
              </w:rPr>
            </w:pPr>
            <w:r w:rsidRPr="003008BB">
              <w:rPr>
                <w:color w:val="000000"/>
                <w:szCs w:val="22"/>
              </w:rPr>
              <w:t>Копия Свидетельства о постановке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14:paraId="06740E62"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5880DF" w14:textId="77777777" w:rsidR="005777DB" w:rsidRPr="003008BB" w:rsidRDefault="005777DB" w:rsidP="00825399">
            <w:pPr>
              <w:tabs>
                <w:tab w:val="left" w:pos="567"/>
              </w:tabs>
              <w:rPr>
                <w:szCs w:val="22"/>
              </w:rPr>
            </w:pPr>
          </w:p>
        </w:tc>
      </w:tr>
      <w:tr w:rsidR="005777DB" w:rsidRPr="003008BB" w14:paraId="53A92B69" w14:textId="77777777" w:rsidTr="00F7778E">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Pr="003008BB" w:rsidRDefault="006667A0" w:rsidP="00825399">
            <w:pPr>
              <w:pStyle w:val="ab"/>
              <w:tabs>
                <w:tab w:val="left" w:pos="567"/>
              </w:tabs>
              <w:ind w:left="0"/>
              <w:rPr>
                <w:szCs w:val="22"/>
              </w:rPr>
            </w:pPr>
            <w:r w:rsidRPr="003008BB">
              <w:rPr>
                <w:szCs w:val="22"/>
              </w:rPr>
              <w:t>9</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69FBCE14" w14:textId="77777777" w:rsidR="005777DB" w:rsidRPr="003008BB" w:rsidRDefault="005777DB" w:rsidP="00825399">
            <w:pPr>
              <w:pStyle w:val="ab"/>
              <w:tabs>
                <w:tab w:val="left" w:pos="567"/>
              </w:tabs>
              <w:ind w:left="0"/>
              <w:rPr>
                <w:color w:val="000000"/>
                <w:szCs w:val="22"/>
              </w:rPr>
            </w:pPr>
            <w:r w:rsidRPr="003008BB">
              <w:rPr>
                <w:color w:val="000000"/>
                <w:szCs w:val="22"/>
              </w:rPr>
              <w:t>Копия Устава</w:t>
            </w:r>
          </w:p>
        </w:tc>
        <w:tc>
          <w:tcPr>
            <w:tcW w:w="1134" w:type="dxa"/>
            <w:tcBorders>
              <w:top w:val="single" w:sz="4" w:space="0" w:color="auto"/>
              <w:left w:val="single" w:sz="4" w:space="0" w:color="auto"/>
              <w:bottom w:val="single" w:sz="4" w:space="0" w:color="auto"/>
              <w:right w:val="single" w:sz="4" w:space="0" w:color="auto"/>
            </w:tcBorders>
          </w:tcPr>
          <w:p w14:paraId="7C1DB26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51EACB" w14:textId="77777777" w:rsidR="005777DB" w:rsidRPr="003008BB" w:rsidRDefault="005777DB" w:rsidP="00825399">
            <w:pPr>
              <w:tabs>
                <w:tab w:val="left" w:pos="567"/>
              </w:tabs>
              <w:rPr>
                <w:szCs w:val="22"/>
              </w:rPr>
            </w:pPr>
          </w:p>
        </w:tc>
      </w:tr>
      <w:tr w:rsidR="005777DB" w:rsidRPr="003008BB" w14:paraId="09671E0E" w14:textId="77777777" w:rsidTr="00F7778E">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Pr="003008BB" w:rsidRDefault="006667A0" w:rsidP="00825399">
            <w:pPr>
              <w:pStyle w:val="ab"/>
              <w:tabs>
                <w:tab w:val="left" w:pos="567"/>
              </w:tabs>
              <w:ind w:left="0"/>
              <w:rPr>
                <w:szCs w:val="22"/>
              </w:rPr>
            </w:pPr>
            <w:r w:rsidRPr="003008BB">
              <w:rPr>
                <w:szCs w:val="22"/>
              </w:rPr>
              <w:t>10</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15F8C2" w14:textId="77777777" w:rsidR="005777DB" w:rsidRPr="003008BB" w:rsidRDefault="005777DB" w:rsidP="00825399">
            <w:pPr>
              <w:pStyle w:val="ab"/>
              <w:tabs>
                <w:tab w:val="left" w:pos="567"/>
              </w:tabs>
              <w:ind w:left="0"/>
              <w:rPr>
                <w:color w:val="000000"/>
                <w:szCs w:val="22"/>
              </w:rPr>
            </w:pPr>
            <w:r w:rsidRPr="003008BB">
              <w:rPr>
                <w:color w:val="000000"/>
                <w:szCs w:val="22"/>
              </w:rPr>
              <w:t>Выписка из ЕГРЮЛ</w:t>
            </w:r>
          </w:p>
        </w:tc>
        <w:tc>
          <w:tcPr>
            <w:tcW w:w="1134" w:type="dxa"/>
            <w:tcBorders>
              <w:top w:val="single" w:sz="4" w:space="0" w:color="auto"/>
              <w:left w:val="single" w:sz="4" w:space="0" w:color="auto"/>
              <w:bottom w:val="single" w:sz="4" w:space="0" w:color="auto"/>
              <w:right w:val="single" w:sz="4" w:space="0" w:color="auto"/>
            </w:tcBorders>
          </w:tcPr>
          <w:p w14:paraId="68F5054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D8C76B" w14:textId="77777777" w:rsidR="005777DB" w:rsidRPr="003008BB" w:rsidRDefault="005777DB" w:rsidP="00825399">
            <w:pPr>
              <w:tabs>
                <w:tab w:val="left" w:pos="567"/>
              </w:tabs>
              <w:rPr>
                <w:szCs w:val="22"/>
              </w:rPr>
            </w:pPr>
          </w:p>
        </w:tc>
      </w:tr>
      <w:tr w:rsidR="007C6463" w:rsidRPr="003008BB" w14:paraId="174B2610" w14:textId="77777777" w:rsidTr="00F7778E">
        <w:tc>
          <w:tcPr>
            <w:tcW w:w="567" w:type="dxa"/>
            <w:tcBorders>
              <w:top w:val="single" w:sz="4" w:space="0" w:color="auto"/>
              <w:left w:val="single" w:sz="4" w:space="0" w:color="auto"/>
              <w:bottom w:val="single" w:sz="4" w:space="0" w:color="auto"/>
              <w:right w:val="single" w:sz="4" w:space="0" w:color="auto"/>
            </w:tcBorders>
          </w:tcPr>
          <w:p w14:paraId="79082EF5" w14:textId="38FFEEDB" w:rsidR="007C6463" w:rsidRPr="003008BB" w:rsidRDefault="007C6463" w:rsidP="00825399">
            <w:pPr>
              <w:pStyle w:val="ab"/>
              <w:tabs>
                <w:tab w:val="left" w:pos="567"/>
              </w:tabs>
              <w:ind w:left="0"/>
              <w:rPr>
                <w:szCs w:val="22"/>
              </w:rPr>
            </w:pPr>
            <w:r w:rsidRPr="003008BB">
              <w:rPr>
                <w:szCs w:val="22"/>
              </w:rPr>
              <w:t>11.</w:t>
            </w:r>
          </w:p>
        </w:tc>
        <w:tc>
          <w:tcPr>
            <w:tcW w:w="7797" w:type="dxa"/>
            <w:tcBorders>
              <w:top w:val="single" w:sz="4" w:space="0" w:color="auto"/>
              <w:left w:val="single" w:sz="4" w:space="0" w:color="auto"/>
              <w:bottom w:val="single" w:sz="4" w:space="0" w:color="auto"/>
              <w:right w:val="single" w:sz="4" w:space="0" w:color="auto"/>
            </w:tcBorders>
          </w:tcPr>
          <w:p w14:paraId="49FE7346" w14:textId="6B6880B7" w:rsidR="007C6463" w:rsidRPr="003008BB" w:rsidRDefault="007C2D81" w:rsidP="00825399">
            <w:pPr>
              <w:pStyle w:val="ab"/>
              <w:tabs>
                <w:tab w:val="left" w:pos="567"/>
              </w:tabs>
              <w:ind w:left="0"/>
              <w:rPr>
                <w:color w:val="000000"/>
                <w:szCs w:val="22"/>
              </w:rPr>
            </w:pPr>
            <w:r w:rsidRPr="003008BB">
              <w:rPr>
                <w:color w:val="000000"/>
                <w:szCs w:val="22"/>
              </w:rPr>
              <w:t>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tc>
        <w:tc>
          <w:tcPr>
            <w:tcW w:w="1134" w:type="dxa"/>
            <w:tcBorders>
              <w:top w:val="single" w:sz="4" w:space="0" w:color="auto"/>
              <w:left w:val="single" w:sz="4" w:space="0" w:color="auto"/>
              <w:bottom w:val="single" w:sz="4" w:space="0" w:color="auto"/>
              <w:right w:val="single" w:sz="4" w:space="0" w:color="auto"/>
            </w:tcBorders>
          </w:tcPr>
          <w:p w14:paraId="41993173" w14:textId="77777777" w:rsidR="007C6463" w:rsidRPr="003008BB" w:rsidRDefault="007C6463"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0AEDA2" w14:textId="77777777" w:rsidR="007C6463" w:rsidRPr="003008BB" w:rsidRDefault="007C6463" w:rsidP="00825399">
            <w:pPr>
              <w:tabs>
                <w:tab w:val="left" w:pos="567"/>
              </w:tabs>
              <w:rPr>
                <w:szCs w:val="22"/>
              </w:rPr>
            </w:pPr>
          </w:p>
        </w:tc>
      </w:tr>
      <w:tr w:rsidR="005777DB" w:rsidRPr="003008BB"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3008BB" w:rsidRDefault="005777DB" w:rsidP="00825399">
            <w:pPr>
              <w:tabs>
                <w:tab w:val="left" w:pos="567"/>
              </w:tabs>
              <w:rPr>
                <w:b/>
                <w:bCs/>
                <w:szCs w:val="22"/>
              </w:rPr>
            </w:pPr>
            <w:r w:rsidRPr="003008BB">
              <w:rPr>
                <w:b/>
                <w:bCs/>
                <w:szCs w:val="22"/>
              </w:rPr>
              <w:t>Другие документы, прикладываемые по усмотрению участником закупки*</w:t>
            </w:r>
          </w:p>
        </w:tc>
      </w:tr>
      <w:tr w:rsidR="005777DB" w:rsidRPr="003008BB" w14:paraId="2FB5EA69" w14:textId="77777777" w:rsidTr="00F7778E">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3008BB" w:rsidRDefault="005777DB" w:rsidP="00825399">
            <w:pPr>
              <w:tabs>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965062B" w14:textId="77777777" w:rsidR="005777DB" w:rsidRPr="003008BB" w:rsidRDefault="005777DB" w:rsidP="00825399">
            <w:pPr>
              <w:tabs>
                <w:tab w:val="left" w:pos="567"/>
              </w:tabs>
              <w:rPr>
                <w:bCs/>
                <w:szCs w:val="22"/>
              </w:rPr>
            </w:pPr>
            <w:r w:rsidRPr="003008BB">
              <w:rPr>
                <w:bCs/>
                <w:szCs w:val="22"/>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03AA4F0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7A77EBD" w14:textId="77777777" w:rsidR="005777DB" w:rsidRPr="003008BB" w:rsidRDefault="005777DB" w:rsidP="00825399">
            <w:pPr>
              <w:tabs>
                <w:tab w:val="left" w:pos="567"/>
              </w:tabs>
              <w:rPr>
                <w:szCs w:val="22"/>
              </w:rPr>
            </w:pPr>
          </w:p>
        </w:tc>
      </w:tr>
      <w:tr w:rsidR="005777DB" w:rsidRPr="003008BB" w14:paraId="5D05A580" w14:textId="77777777" w:rsidTr="00F7778E">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3008BB" w:rsidRDefault="005777DB" w:rsidP="00825399">
            <w:pPr>
              <w:tabs>
                <w:tab w:val="num" w:pos="284"/>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783C730" w14:textId="77777777" w:rsidR="005777DB" w:rsidRPr="003008BB" w:rsidRDefault="005777DB" w:rsidP="00825399">
            <w:pPr>
              <w:tabs>
                <w:tab w:val="left" w:pos="567"/>
              </w:tabs>
              <w:rPr>
                <w:bCs/>
                <w:szCs w:val="22"/>
              </w:rPr>
            </w:pPr>
            <w:r w:rsidRPr="003008BB">
              <w:rPr>
                <w:bCs/>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657D224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C98CD38" w14:textId="77777777" w:rsidR="005777DB" w:rsidRPr="003008BB" w:rsidRDefault="005777DB" w:rsidP="00825399">
            <w:pPr>
              <w:tabs>
                <w:tab w:val="left" w:pos="567"/>
              </w:tabs>
              <w:rPr>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p>
    <w:p w14:paraId="60D96198" w14:textId="10EC0AE6" w:rsidR="005777DB" w:rsidRPr="00B465C9"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1"/>
      <w:bookmarkEnd w:id="272"/>
      <w:bookmarkEnd w:id="273"/>
      <w:bookmarkEnd w:id="274"/>
    </w:p>
    <w:p w14:paraId="6A67F155" w14:textId="42A9318E" w:rsidR="00CB1621" w:rsidRPr="00CB1621" w:rsidRDefault="00CD7E57" w:rsidP="00CB1621">
      <w:pPr>
        <w:tabs>
          <w:tab w:val="left" w:pos="567"/>
        </w:tabs>
        <w:jc w:val="center"/>
        <w:rPr>
          <w:b/>
          <w:sz w:val="22"/>
          <w:szCs w:val="22"/>
        </w:rPr>
      </w:pPr>
      <w:bookmarkStart w:id="277" w:name="_Ref166329400"/>
      <w:r>
        <w:rPr>
          <w:b/>
          <w:sz w:val="22"/>
          <w:szCs w:val="22"/>
        </w:rPr>
        <w:t>Запрос  котировок</w:t>
      </w:r>
      <w:r w:rsidR="005777DB" w:rsidRPr="00F53107">
        <w:rPr>
          <w:b/>
          <w:sz w:val="22"/>
          <w:szCs w:val="22"/>
        </w:rPr>
        <w:t xml:space="preserve">  </w:t>
      </w:r>
      <w:r w:rsidR="00E4049D">
        <w:rPr>
          <w:b/>
          <w:sz w:val="22"/>
          <w:szCs w:val="22"/>
        </w:rPr>
        <w:t>в электронной форме</w:t>
      </w:r>
      <w:r w:rsidR="005777DB" w:rsidRPr="00F53107">
        <w:rPr>
          <w:b/>
          <w:sz w:val="22"/>
          <w:szCs w:val="22"/>
        </w:rPr>
        <w:t xml:space="preserve"> </w:t>
      </w:r>
      <w:r w:rsidR="00A83198" w:rsidRPr="00A83198">
        <w:rPr>
          <w:b/>
          <w:sz w:val="22"/>
          <w:szCs w:val="22"/>
        </w:rPr>
        <w:t xml:space="preserve">на </w:t>
      </w:r>
      <w:r w:rsidR="00CB1621" w:rsidRPr="00CB1621">
        <w:rPr>
          <w:b/>
          <w:sz w:val="22"/>
          <w:szCs w:val="22"/>
        </w:rPr>
        <w:t xml:space="preserve"> оказание </w:t>
      </w:r>
      <w:r w:rsidR="003008BB" w:rsidRPr="00F7778E">
        <w:rPr>
          <w:b/>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0E81F763" w14:textId="35641A99" w:rsidR="005777DB" w:rsidRPr="00F53107" w:rsidRDefault="00CB1621" w:rsidP="00CB1621">
      <w:pPr>
        <w:tabs>
          <w:tab w:val="left" w:pos="567"/>
        </w:tabs>
        <w:jc w:val="center"/>
        <w:rPr>
          <w:b/>
          <w:sz w:val="22"/>
          <w:szCs w:val="22"/>
        </w:rPr>
      </w:pPr>
      <w:r>
        <w:rPr>
          <w:b/>
          <w:sz w:val="22"/>
          <w:szCs w:val="22"/>
        </w:rPr>
        <w:t xml:space="preserve">на период c 01 августа </w:t>
      </w:r>
      <w:r w:rsidR="003A70BB">
        <w:rPr>
          <w:b/>
          <w:sz w:val="22"/>
          <w:szCs w:val="22"/>
        </w:rPr>
        <w:t>2024</w:t>
      </w:r>
      <w:r>
        <w:rPr>
          <w:b/>
          <w:sz w:val="22"/>
          <w:szCs w:val="22"/>
        </w:rPr>
        <w:t xml:space="preserve"> года по 31 </w:t>
      </w:r>
      <w:r w:rsidR="007344D8">
        <w:rPr>
          <w:b/>
          <w:sz w:val="22"/>
          <w:szCs w:val="22"/>
        </w:rPr>
        <w:t>декабря</w:t>
      </w:r>
      <w:r w:rsidRPr="00CB1621">
        <w:rPr>
          <w:b/>
          <w:sz w:val="22"/>
          <w:szCs w:val="22"/>
        </w:rPr>
        <w:t xml:space="preserve"> 202</w:t>
      </w:r>
      <w:r w:rsidR="00F21AE7">
        <w:rPr>
          <w:b/>
          <w:sz w:val="22"/>
          <w:szCs w:val="22"/>
        </w:rPr>
        <w:t>4</w:t>
      </w:r>
      <w:r w:rsidRPr="00CB1621">
        <w:rPr>
          <w:b/>
          <w:sz w:val="22"/>
          <w:szCs w:val="22"/>
        </w:rPr>
        <w:t xml:space="preserve"> года</w:t>
      </w:r>
      <w:r w:rsidR="001064CF">
        <w:rPr>
          <w:b/>
          <w:sz w:val="22"/>
          <w:szCs w:val="22"/>
        </w:rPr>
        <w:t xml:space="preserve"> Реестровый номер КСУ/</w:t>
      </w:r>
      <w:r w:rsidR="003A70BB">
        <w:rPr>
          <w:b/>
          <w:sz w:val="22"/>
          <w:szCs w:val="22"/>
        </w:rPr>
        <w:t>2-5-24</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0DB5F37E"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xml:space="preserve">, отсутствуют сведения о </w:t>
      </w:r>
      <w:r w:rsidRPr="000433DF">
        <w:rPr>
          <w:sz w:val="22"/>
          <w:szCs w:val="22"/>
          <w:lang w:val="ru-RU"/>
        </w:rPr>
        <w:lastRenderedPageBreak/>
        <w:t>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8" w:name="OLE_LINK98"/>
      <w:r w:rsidRPr="000433DF">
        <w:rPr>
          <w:b/>
          <w:sz w:val="22"/>
          <w:szCs w:val="22"/>
        </w:rPr>
        <w:t>Участник закупки</w:t>
      </w:r>
      <w:bookmarkEnd w:id="2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bookmarkEnd w:id="275"/>
      <w:bookmarkEnd w:id="2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89" w:name="_Toc275177228"/>
      <w:bookmarkStart w:id="290" w:name="OLE_LINK104"/>
      <w:bookmarkStart w:id="291" w:name="_Toc292372143"/>
      <w:bookmarkStart w:id="292" w:name="_Ref296003127"/>
      <w:bookmarkStart w:id="293" w:name="_Toc366896207"/>
      <w:bookmarkStart w:id="294" w:name="_Toc275078264"/>
      <w:bookmarkEnd w:id="279"/>
      <w:bookmarkEnd w:id="280"/>
      <w:bookmarkEnd w:id="281"/>
      <w:bookmarkEnd w:id="282"/>
      <w:bookmarkEnd w:id="283"/>
      <w:bookmarkEnd w:id="284"/>
      <w:bookmarkEnd w:id="285"/>
      <w:bookmarkEnd w:id="286"/>
      <w:bookmarkEnd w:id="287"/>
      <w:bookmarkEnd w:id="288"/>
    </w:p>
    <w:p w14:paraId="6A595947" w14:textId="030E5486"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1064CF">
        <w:rPr>
          <w:b/>
          <w:sz w:val="24"/>
          <w:szCs w:val="24"/>
        </w:rPr>
        <w:t xml:space="preserve"> №КСУ/</w:t>
      </w:r>
      <w:r w:rsidR="003A70BB">
        <w:rPr>
          <w:b/>
          <w:sz w:val="24"/>
          <w:szCs w:val="24"/>
        </w:rPr>
        <w:t>2-5-24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89"/>
      <w:bookmarkEnd w:id="290"/>
      <w:bookmarkEnd w:id="291"/>
      <w:bookmarkEnd w:id="292"/>
      <w:bookmarkEnd w:id="293"/>
      <w:bookmarkEnd w:id="294"/>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778B27C0"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w:t>
      </w:r>
      <w:r w:rsidR="003A70BB">
        <w:rPr>
          <w:sz w:val="22"/>
          <w:szCs w:val="22"/>
          <w:lang w:val="ru-RU"/>
        </w:rPr>
        <w:t>2-5-24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77777777" w:rsidR="006B5A6B" w:rsidRDefault="006B5A6B" w:rsidP="005777DB">
      <w:pPr>
        <w:tabs>
          <w:tab w:val="left" w:pos="567"/>
        </w:tabs>
        <w:rPr>
          <w:sz w:val="22"/>
          <w:szCs w:val="22"/>
        </w:rPr>
      </w:pPr>
    </w:p>
    <w:p w14:paraId="354E6FC4" w14:textId="1934B2B0" w:rsidR="00091E61" w:rsidRPr="003008BB" w:rsidRDefault="00091E61" w:rsidP="00091E61">
      <w:pPr>
        <w:tabs>
          <w:tab w:val="left" w:pos="567"/>
        </w:tabs>
        <w:jc w:val="center"/>
        <w:rPr>
          <w:sz w:val="22"/>
          <w:szCs w:val="22"/>
        </w:rPr>
      </w:pPr>
      <w:r w:rsidRPr="00091E61">
        <w:rPr>
          <w:sz w:val="22"/>
          <w:szCs w:val="22"/>
        </w:rPr>
        <w:t xml:space="preserve">на оказание </w:t>
      </w:r>
      <w:r w:rsidR="003008BB" w:rsidRPr="003008BB">
        <w:rPr>
          <w:sz w:val="22"/>
          <w:szCs w:val="22"/>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4F63AAB0" w14:textId="70397CB0" w:rsidR="00091E61" w:rsidRDefault="00091E61" w:rsidP="00091E61">
      <w:pPr>
        <w:tabs>
          <w:tab w:val="left" w:pos="567"/>
        </w:tabs>
        <w:jc w:val="center"/>
        <w:rPr>
          <w:sz w:val="22"/>
          <w:szCs w:val="22"/>
        </w:rPr>
      </w:pPr>
      <w:r w:rsidRPr="00091E61">
        <w:rPr>
          <w:sz w:val="22"/>
          <w:szCs w:val="22"/>
        </w:rPr>
        <w:t xml:space="preserve">на период c 01 августа </w:t>
      </w:r>
      <w:r w:rsidR="003A70BB">
        <w:rPr>
          <w:sz w:val="22"/>
          <w:szCs w:val="22"/>
        </w:rPr>
        <w:t>2024</w:t>
      </w:r>
      <w:r w:rsidRPr="00091E61">
        <w:rPr>
          <w:sz w:val="22"/>
          <w:szCs w:val="22"/>
        </w:rPr>
        <w:t>года по 31</w:t>
      </w:r>
      <w:r w:rsidR="006770DA">
        <w:rPr>
          <w:sz w:val="22"/>
          <w:szCs w:val="22"/>
        </w:rPr>
        <w:t xml:space="preserve"> декабря</w:t>
      </w:r>
      <w:r w:rsidRPr="00091E61">
        <w:rPr>
          <w:sz w:val="22"/>
          <w:szCs w:val="22"/>
        </w:rPr>
        <w:t xml:space="preserve"> 202</w:t>
      </w:r>
      <w:r w:rsidR="0068551C">
        <w:rPr>
          <w:sz w:val="22"/>
          <w:szCs w:val="22"/>
        </w:rPr>
        <w:t>4</w:t>
      </w:r>
      <w:r w:rsidRPr="00091E61">
        <w:rPr>
          <w:sz w:val="22"/>
          <w:szCs w:val="22"/>
        </w:rPr>
        <w:t xml:space="preserve"> года. </w:t>
      </w:r>
    </w:p>
    <w:p w14:paraId="558EF29C" w14:textId="5A9AB590" w:rsidR="006B5A6B" w:rsidRDefault="00091E61" w:rsidP="00091E61">
      <w:pPr>
        <w:tabs>
          <w:tab w:val="left" w:pos="567"/>
        </w:tabs>
        <w:jc w:val="center"/>
        <w:rPr>
          <w:sz w:val="22"/>
          <w:szCs w:val="22"/>
        </w:rPr>
      </w:pPr>
      <w:r w:rsidRPr="00091E61">
        <w:rPr>
          <w:sz w:val="22"/>
          <w:szCs w:val="22"/>
        </w:rPr>
        <w:t>Реестровый номер закупки КСУ/</w:t>
      </w:r>
      <w:r w:rsidR="003A70BB">
        <w:rPr>
          <w:sz w:val="22"/>
          <w:szCs w:val="22"/>
        </w:rPr>
        <w:t>2-5-24</w:t>
      </w:r>
    </w:p>
    <w:p w14:paraId="67FE2136" w14:textId="77777777" w:rsidR="006B5A6B" w:rsidRDefault="006B5A6B"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77777777"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7B3DC31A"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w:t>
      </w:r>
      <w:r w:rsidR="003A70BB">
        <w:rPr>
          <w:b/>
          <w:caps/>
          <w:sz w:val="24"/>
          <w:szCs w:val="22"/>
        </w:rPr>
        <w:t>2-5-24</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519C2DF3" w:rsidR="001064CF" w:rsidRPr="008A1A30" w:rsidRDefault="001064CF" w:rsidP="00DD2298">
            <w:pPr>
              <w:jc w:val="center"/>
              <w:rPr>
                <w:sz w:val="22"/>
                <w:szCs w:val="24"/>
              </w:rPr>
            </w:pPr>
            <w:r w:rsidRPr="008A1A30">
              <w:rPr>
                <w:sz w:val="22"/>
                <w:szCs w:val="24"/>
              </w:rPr>
              <w:t>1</w:t>
            </w:r>
            <w:r w:rsidR="007C10E7">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E29CD9E" w:rsidR="001064CF" w:rsidRPr="008A1A30" w:rsidRDefault="001064CF" w:rsidP="00DD2298">
            <w:pPr>
              <w:jc w:val="center"/>
              <w:rPr>
                <w:sz w:val="22"/>
                <w:szCs w:val="24"/>
              </w:rPr>
            </w:pPr>
            <w:r w:rsidRPr="008A1A30">
              <w:rPr>
                <w:sz w:val="22"/>
                <w:szCs w:val="24"/>
              </w:rPr>
              <w:t>1</w:t>
            </w:r>
            <w:r w:rsidR="007C10E7">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F7F0DA0" w:rsidR="001064CF" w:rsidRPr="008A1A30" w:rsidRDefault="001064CF" w:rsidP="00DD2298">
            <w:pPr>
              <w:jc w:val="center"/>
              <w:rPr>
                <w:sz w:val="22"/>
                <w:szCs w:val="24"/>
              </w:rPr>
            </w:pPr>
            <w:r w:rsidRPr="008A1A30">
              <w:rPr>
                <w:sz w:val="22"/>
                <w:szCs w:val="24"/>
              </w:rPr>
              <w:t>1</w:t>
            </w:r>
            <w:r w:rsidR="007C10E7">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285F4C96" w:rsidR="001064CF" w:rsidRPr="008A1A30" w:rsidRDefault="007C10E7"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0B785317" w:rsidR="001064CF" w:rsidRPr="008A1A30" w:rsidRDefault="007C10E7"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09A5A7CD" w:rsidR="001064CF" w:rsidRPr="008A1A30" w:rsidRDefault="007C10E7"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60875B6A" w:rsidR="001064CF" w:rsidRPr="008A1A30" w:rsidRDefault="007C10E7"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FCA1A03" w:rsidR="005777DB" w:rsidRPr="00E4049D" w:rsidRDefault="005777DB" w:rsidP="005777DB">
      <w:pPr>
        <w:tabs>
          <w:tab w:val="left" w:pos="567"/>
        </w:tabs>
        <w:jc w:val="center"/>
        <w:rPr>
          <w:bCs/>
          <w:sz w:val="22"/>
          <w:szCs w:val="22"/>
        </w:rPr>
      </w:pPr>
      <w:r w:rsidRPr="000433DF">
        <w:rPr>
          <w:b/>
          <w:sz w:val="22"/>
          <w:szCs w:val="22"/>
        </w:rPr>
        <w:t xml:space="preserve">ДОВЕРЕННОСТЬ № </w:t>
      </w:r>
      <w:r w:rsidRPr="00E4049D">
        <w:rPr>
          <w:bCs/>
          <w:sz w:val="22"/>
          <w:szCs w:val="22"/>
        </w:rPr>
        <w:t>____</w:t>
      </w:r>
      <w:r w:rsidR="00E4049D" w:rsidRPr="00E4049D">
        <w:rPr>
          <w:bCs/>
          <w:sz w:val="22"/>
          <w:szCs w:val="22"/>
        </w:rPr>
        <w:t>(рекомендуемая форма)</w:t>
      </w:r>
    </w:p>
    <w:p w14:paraId="4D0516F6" w14:textId="77777777" w:rsidR="005777DB" w:rsidRPr="00E4049D" w:rsidRDefault="005777DB" w:rsidP="005777DB">
      <w:pPr>
        <w:tabs>
          <w:tab w:val="left" w:pos="567"/>
        </w:tabs>
        <w:rPr>
          <w:bCs/>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лице__________________________  действующего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удостоверяемого)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FA7D" w14:textId="77777777" w:rsidR="00F7778E" w:rsidRDefault="00F7778E" w:rsidP="00F23A29">
      <w:r>
        <w:separator/>
      </w:r>
    </w:p>
  </w:endnote>
  <w:endnote w:type="continuationSeparator" w:id="0">
    <w:p w14:paraId="2F1DF019" w14:textId="77777777" w:rsidR="00F7778E" w:rsidRDefault="00F7778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F7778E" w:rsidRDefault="00F7778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7778E" w:rsidRDefault="00F7778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7778E" w:rsidRDefault="00F7778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A60195">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A60195">
              <w:rPr>
                <w:b/>
                <w:bCs/>
                <w:i/>
                <w:noProof/>
              </w:rPr>
              <w:t>25</w:t>
            </w:r>
            <w:r w:rsidRPr="006B4167">
              <w:rPr>
                <w:b/>
                <w:bCs/>
                <w:i/>
                <w:sz w:val="24"/>
                <w:szCs w:val="24"/>
              </w:rPr>
              <w:fldChar w:fldCharType="end"/>
            </w:r>
          </w:p>
        </w:sdtContent>
      </w:sdt>
    </w:sdtContent>
  </w:sdt>
  <w:p w14:paraId="5FF40224" w14:textId="77777777" w:rsidR="00F7778E" w:rsidRDefault="00F7778E"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975F" w14:textId="77777777" w:rsidR="00F7778E" w:rsidRDefault="00F7778E" w:rsidP="00F23A29">
      <w:r>
        <w:separator/>
      </w:r>
    </w:p>
  </w:footnote>
  <w:footnote w:type="continuationSeparator" w:id="0">
    <w:p w14:paraId="67B41751" w14:textId="77777777" w:rsidR="00F7778E" w:rsidRDefault="00F7778E"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52721199" w:rsidR="00F7778E" w:rsidRPr="004A31B4" w:rsidRDefault="00F7778E" w:rsidP="006B4167">
    <w:pPr>
      <w:pStyle w:val="ad"/>
      <w:jc w:val="right"/>
      <w:rPr>
        <w:i/>
      </w:rPr>
    </w:pPr>
    <w:r w:rsidRPr="006B4167">
      <w:rPr>
        <w:i/>
      </w:rPr>
      <w:t xml:space="preserve">Закупочная </w:t>
    </w:r>
    <w:r w:rsidR="003008BB" w:rsidRPr="006B4167">
      <w:rPr>
        <w:i/>
      </w:rPr>
      <w:t>документация КСУ</w:t>
    </w:r>
    <w:r>
      <w:rPr>
        <w:i/>
      </w:rPr>
      <w:t>/</w:t>
    </w:r>
    <w:r w:rsidR="00835BFF">
      <w:rPr>
        <w:i/>
      </w:rPr>
      <w:t>2</w:t>
    </w:r>
    <w:r>
      <w:rPr>
        <w:i/>
      </w:rPr>
      <w:t>-</w:t>
    </w:r>
    <w:r>
      <w:rPr>
        <w:i/>
        <w:lang w:val="en-US"/>
      </w:rPr>
      <w:t>5</w:t>
    </w:r>
    <w:r>
      <w:rPr>
        <w:i/>
      </w:rPr>
      <w:t>-2</w:t>
    </w:r>
    <w:r w:rsidR="003A70BB">
      <w:rPr>
        <w:i/>
      </w:rPr>
      <w:t>4</w:t>
    </w:r>
  </w:p>
  <w:p w14:paraId="5C0C3969" w14:textId="77777777" w:rsidR="00F7778E" w:rsidRPr="006B4167" w:rsidRDefault="00F7778E"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24758757">
    <w:abstractNumId w:val="29"/>
  </w:num>
  <w:num w:numId="2" w16cid:durableId="254099960">
    <w:abstractNumId w:val="35"/>
  </w:num>
  <w:num w:numId="3" w16cid:durableId="364067350">
    <w:abstractNumId w:val="11"/>
  </w:num>
  <w:num w:numId="4" w16cid:durableId="1042093723">
    <w:abstractNumId w:val="3"/>
  </w:num>
  <w:num w:numId="5" w16cid:durableId="229005573">
    <w:abstractNumId w:val="33"/>
  </w:num>
  <w:num w:numId="6" w16cid:durableId="846945279">
    <w:abstractNumId w:val="31"/>
  </w:num>
  <w:num w:numId="7" w16cid:durableId="253633102">
    <w:abstractNumId w:val="24"/>
  </w:num>
  <w:num w:numId="8" w16cid:durableId="435685032">
    <w:abstractNumId w:val="28"/>
  </w:num>
  <w:num w:numId="9" w16cid:durableId="784617296">
    <w:abstractNumId w:val="0"/>
  </w:num>
  <w:num w:numId="10" w16cid:durableId="1871213514">
    <w:abstractNumId w:val="18"/>
  </w:num>
  <w:num w:numId="11" w16cid:durableId="699430269">
    <w:abstractNumId w:val="23"/>
  </w:num>
  <w:num w:numId="12" w16cid:durableId="568272421">
    <w:abstractNumId w:val="32"/>
  </w:num>
  <w:num w:numId="13" w16cid:durableId="460537939">
    <w:abstractNumId w:val="26"/>
  </w:num>
  <w:num w:numId="14" w16cid:durableId="1402407051">
    <w:abstractNumId w:val="14"/>
  </w:num>
  <w:num w:numId="15" w16cid:durableId="1952472538">
    <w:abstractNumId w:val="22"/>
  </w:num>
  <w:num w:numId="16" w16cid:durableId="1066296671">
    <w:abstractNumId w:val="10"/>
  </w:num>
  <w:num w:numId="17" w16cid:durableId="703866474">
    <w:abstractNumId w:val="6"/>
  </w:num>
  <w:num w:numId="18" w16cid:durableId="716314795">
    <w:abstractNumId w:val="39"/>
  </w:num>
  <w:num w:numId="19" w16cid:durableId="1803190257">
    <w:abstractNumId w:val="27"/>
  </w:num>
  <w:num w:numId="20" w16cid:durableId="1001813484">
    <w:abstractNumId w:val="36"/>
  </w:num>
  <w:num w:numId="21" w16cid:durableId="1630743510">
    <w:abstractNumId w:val="44"/>
  </w:num>
  <w:num w:numId="22" w16cid:durableId="122113326">
    <w:abstractNumId w:val="42"/>
  </w:num>
  <w:num w:numId="23" w16cid:durableId="377244433">
    <w:abstractNumId w:val="17"/>
  </w:num>
  <w:num w:numId="24" w16cid:durableId="727799357">
    <w:abstractNumId w:val="8"/>
  </w:num>
  <w:num w:numId="25" w16cid:durableId="682628602">
    <w:abstractNumId w:val="1"/>
  </w:num>
  <w:num w:numId="26" w16cid:durableId="1945310480">
    <w:abstractNumId w:val="38"/>
  </w:num>
  <w:num w:numId="27" w16cid:durableId="1036124974">
    <w:abstractNumId w:val="9"/>
  </w:num>
  <w:num w:numId="28" w16cid:durableId="1476411768">
    <w:abstractNumId w:val="15"/>
  </w:num>
  <w:num w:numId="29" w16cid:durableId="1201896679">
    <w:abstractNumId w:val="21"/>
  </w:num>
  <w:num w:numId="30" w16cid:durableId="1487284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046424">
    <w:abstractNumId w:val="19"/>
  </w:num>
  <w:num w:numId="32" w16cid:durableId="928924185">
    <w:abstractNumId w:val="13"/>
  </w:num>
  <w:num w:numId="33" w16cid:durableId="1669139549">
    <w:abstractNumId w:val="12"/>
  </w:num>
  <w:num w:numId="34" w16cid:durableId="1155606230">
    <w:abstractNumId w:val="34"/>
  </w:num>
  <w:num w:numId="35" w16cid:durableId="164321875">
    <w:abstractNumId w:val="43"/>
  </w:num>
  <w:num w:numId="36" w16cid:durableId="1460025675">
    <w:abstractNumId w:val="37"/>
  </w:num>
  <w:num w:numId="37" w16cid:durableId="1902326128">
    <w:abstractNumId w:val="41"/>
  </w:num>
  <w:num w:numId="38" w16cid:durableId="1853451765">
    <w:abstractNumId w:val="4"/>
  </w:num>
  <w:num w:numId="39" w16cid:durableId="1303346449">
    <w:abstractNumId w:val="20"/>
  </w:num>
  <w:num w:numId="40" w16cid:durableId="12079599">
    <w:abstractNumId w:val="5"/>
  </w:num>
  <w:num w:numId="41" w16cid:durableId="634868717">
    <w:abstractNumId w:val="7"/>
  </w:num>
  <w:num w:numId="42" w16cid:durableId="2118716229">
    <w:abstractNumId w:val="25"/>
  </w:num>
  <w:num w:numId="43" w16cid:durableId="782388193">
    <w:abstractNumId w:val="40"/>
  </w:num>
  <w:num w:numId="44" w16cid:durableId="320479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56BE"/>
    <w:rsid w:val="00046DD9"/>
    <w:rsid w:val="00050A79"/>
    <w:rsid w:val="00052B38"/>
    <w:rsid w:val="00053936"/>
    <w:rsid w:val="000539E9"/>
    <w:rsid w:val="000563B8"/>
    <w:rsid w:val="00056A43"/>
    <w:rsid w:val="00056C80"/>
    <w:rsid w:val="000646A2"/>
    <w:rsid w:val="00071DC6"/>
    <w:rsid w:val="00072078"/>
    <w:rsid w:val="00072FC7"/>
    <w:rsid w:val="00075C93"/>
    <w:rsid w:val="00082ABF"/>
    <w:rsid w:val="00082D5D"/>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4CF"/>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5322"/>
    <w:rsid w:val="00187B19"/>
    <w:rsid w:val="00190384"/>
    <w:rsid w:val="001934B9"/>
    <w:rsid w:val="00194041"/>
    <w:rsid w:val="00195247"/>
    <w:rsid w:val="001A04A1"/>
    <w:rsid w:val="001A12C6"/>
    <w:rsid w:val="001A4C1A"/>
    <w:rsid w:val="001A5E50"/>
    <w:rsid w:val="001A6192"/>
    <w:rsid w:val="001A636B"/>
    <w:rsid w:val="001A6B73"/>
    <w:rsid w:val="001B379C"/>
    <w:rsid w:val="001B5491"/>
    <w:rsid w:val="001B6F58"/>
    <w:rsid w:val="001C03CC"/>
    <w:rsid w:val="001C08C0"/>
    <w:rsid w:val="001C0B71"/>
    <w:rsid w:val="001D0DAB"/>
    <w:rsid w:val="001D182D"/>
    <w:rsid w:val="001D2069"/>
    <w:rsid w:val="001D6988"/>
    <w:rsid w:val="001E746E"/>
    <w:rsid w:val="001F12DF"/>
    <w:rsid w:val="001F38D6"/>
    <w:rsid w:val="001F4E4E"/>
    <w:rsid w:val="001F60D2"/>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2DEF"/>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258"/>
    <w:rsid w:val="002B4F66"/>
    <w:rsid w:val="002B7859"/>
    <w:rsid w:val="002C36BC"/>
    <w:rsid w:val="002C70C0"/>
    <w:rsid w:val="002C7D10"/>
    <w:rsid w:val="002C7EC5"/>
    <w:rsid w:val="002D1D76"/>
    <w:rsid w:val="002D32D5"/>
    <w:rsid w:val="002D42A4"/>
    <w:rsid w:val="002D590A"/>
    <w:rsid w:val="002E1D8F"/>
    <w:rsid w:val="002E3065"/>
    <w:rsid w:val="002E6523"/>
    <w:rsid w:val="002F4A67"/>
    <w:rsid w:val="002F4D82"/>
    <w:rsid w:val="002F4EBB"/>
    <w:rsid w:val="002F76BE"/>
    <w:rsid w:val="003008BB"/>
    <w:rsid w:val="00300EFD"/>
    <w:rsid w:val="00301925"/>
    <w:rsid w:val="00301EAF"/>
    <w:rsid w:val="00303BCA"/>
    <w:rsid w:val="003047EA"/>
    <w:rsid w:val="00304B85"/>
    <w:rsid w:val="00307445"/>
    <w:rsid w:val="00310500"/>
    <w:rsid w:val="0031253F"/>
    <w:rsid w:val="00313C60"/>
    <w:rsid w:val="00314327"/>
    <w:rsid w:val="003200C5"/>
    <w:rsid w:val="00323DC8"/>
    <w:rsid w:val="003250D2"/>
    <w:rsid w:val="00325A54"/>
    <w:rsid w:val="0032740E"/>
    <w:rsid w:val="00330A7B"/>
    <w:rsid w:val="00331186"/>
    <w:rsid w:val="003321C6"/>
    <w:rsid w:val="00332308"/>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570F"/>
    <w:rsid w:val="0038050E"/>
    <w:rsid w:val="00383747"/>
    <w:rsid w:val="00384ED7"/>
    <w:rsid w:val="00385D92"/>
    <w:rsid w:val="003876C4"/>
    <w:rsid w:val="00392B41"/>
    <w:rsid w:val="003974BB"/>
    <w:rsid w:val="003A02E5"/>
    <w:rsid w:val="003A0398"/>
    <w:rsid w:val="003A24F6"/>
    <w:rsid w:val="003A4E7E"/>
    <w:rsid w:val="003A70BB"/>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D7E1B"/>
    <w:rsid w:val="003E6B82"/>
    <w:rsid w:val="003E73E3"/>
    <w:rsid w:val="003F03EA"/>
    <w:rsid w:val="003F2E6E"/>
    <w:rsid w:val="003F348C"/>
    <w:rsid w:val="003F5664"/>
    <w:rsid w:val="003F65D5"/>
    <w:rsid w:val="003F73B1"/>
    <w:rsid w:val="00402B8C"/>
    <w:rsid w:val="00406A20"/>
    <w:rsid w:val="004102DE"/>
    <w:rsid w:val="00412C14"/>
    <w:rsid w:val="00412C55"/>
    <w:rsid w:val="00413CE7"/>
    <w:rsid w:val="00415FAF"/>
    <w:rsid w:val="00422ACA"/>
    <w:rsid w:val="004248FF"/>
    <w:rsid w:val="004250F5"/>
    <w:rsid w:val="00432322"/>
    <w:rsid w:val="00433E54"/>
    <w:rsid w:val="00434503"/>
    <w:rsid w:val="00445DE2"/>
    <w:rsid w:val="00453B98"/>
    <w:rsid w:val="004545B0"/>
    <w:rsid w:val="004572A0"/>
    <w:rsid w:val="00460832"/>
    <w:rsid w:val="00461109"/>
    <w:rsid w:val="004647E9"/>
    <w:rsid w:val="00465AA8"/>
    <w:rsid w:val="00466A73"/>
    <w:rsid w:val="00467C86"/>
    <w:rsid w:val="00476365"/>
    <w:rsid w:val="00483E1A"/>
    <w:rsid w:val="004866CA"/>
    <w:rsid w:val="0048717E"/>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0B60"/>
    <w:rsid w:val="00562EAD"/>
    <w:rsid w:val="00563EA6"/>
    <w:rsid w:val="00564B3D"/>
    <w:rsid w:val="00570412"/>
    <w:rsid w:val="0057124D"/>
    <w:rsid w:val="00571314"/>
    <w:rsid w:val="005720EE"/>
    <w:rsid w:val="00574D16"/>
    <w:rsid w:val="005777DB"/>
    <w:rsid w:val="0058388C"/>
    <w:rsid w:val="005847ED"/>
    <w:rsid w:val="0058773E"/>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3347"/>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DA"/>
    <w:rsid w:val="006809AE"/>
    <w:rsid w:val="0068234B"/>
    <w:rsid w:val="006832B7"/>
    <w:rsid w:val="00684497"/>
    <w:rsid w:val="0068551C"/>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4D8"/>
    <w:rsid w:val="007345CD"/>
    <w:rsid w:val="0073580C"/>
    <w:rsid w:val="00742D8A"/>
    <w:rsid w:val="0074661B"/>
    <w:rsid w:val="00746BD9"/>
    <w:rsid w:val="00746EC9"/>
    <w:rsid w:val="00747415"/>
    <w:rsid w:val="00750960"/>
    <w:rsid w:val="007510E5"/>
    <w:rsid w:val="007515F0"/>
    <w:rsid w:val="00754403"/>
    <w:rsid w:val="00757B4C"/>
    <w:rsid w:val="0076245F"/>
    <w:rsid w:val="00765123"/>
    <w:rsid w:val="007666D9"/>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10E7"/>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35BFF"/>
    <w:rsid w:val="00837C29"/>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1C4B"/>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40E"/>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3777"/>
    <w:rsid w:val="00A55968"/>
    <w:rsid w:val="00A55EB8"/>
    <w:rsid w:val="00A569B3"/>
    <w:rsid w:val="00A57213"/>
    <w:rsid w:val="00A576D0"/>
    <w:rsid w:val="00A60195"/>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18F"/>
    <w:rsid w:val="00B71477"/>
    <w:rsid w:val="00B755F0"/>
    <w:rsid w:val="00B76B1B"/>
    <w:rsid w:val="00B7734F"/>
    <w:rsid w:val="00B85F12"/>
    <w:rsid w:val="00B9290F"/>
    <w:rsid w:val="00B94F7F"/>
    <w:rsid w:val="00BA104A"/>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778"/>
    <w:rsid w:val="00D864B6"/>
    <w:rsid w:val="00D868AC"/>
    <w:rsid w:val="00D869BA"/>
    <w:rsid w:val="00D9052C"/>
    <w:rsid w:val="00D90F08"/>
    <w:rsid w:val="00D91E35"/>
    <w:rsid w:val="00D93EE5"/>
    <w:rsid w:val="00DA1C49"/>
    <w:rsid w:val="00DA23AC"/>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49D"/>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2C02"/>
    <w:rsid w:val="00E94647"/>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05F63"/>
    <w:rsid w:val="00F131BD"/>
    <w:rsid w:val="00F141C7"/>
    <w:rsid w:val="00F145DE"/>
    <w:rsid w:val="00F15306"/>
    <w:rsid w:val="00F17469"/>
    <w:rsid w:val="00F17982"/>
    <w:rsid w:val="00F2026A"/>
    <w:rsid w:val="00F207A5"/>
    <w:rsid w:val="00F20923"/>
    <w:rsid w:val="00F21219"/>
    <w:rsid w:val="00F21AE7"/>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7778E"/>
    <w:rsid w:val="00F819A2"/>
    <w:rsid w:val="00F81A6F"/>
    <w:rsid w:val="00F8218D"/>
    <w:rsid w:val="00F92240"/>
    <w:rsid w:val="00FA0C21"/>
    <w:rsid w:val="00FA0E43"/>
    <w:rsid w:val="00FA10B5"/>
    <w:rsid w:val="00FA31EA"/>
    <w:rsid w:val="00FA3FDA"/>
    <w:rsid w:val="00FA73CA"/>
    <w:rsid w:val="00FB3760"/>
    <w:rsid w:val="00FB4268"/>
    <w:rsid w:val="00FB44C4"/>
    <w:rsid w:val="00FB506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29EC5C4D-46BA-49C8-A597-81F2ECF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38050E"/>
    <w:rPr>
      <w:color w:val="605E5C"/>
      <w:shd w:val="clear" w:color="auto" w:fill="E1DFDD"/>
    </w:rPr>
  </w:style>
  <w:style w:type="character" w:styleId="afffffffff2">
    <w:name w:val="Unresolved Mention"/>
    <w:basedOn w:val="a8"/>
    <w:uiPriority w:val="99"/>
    <w:semiHidden/>
    <w:unhideWhenUsed/>
    <w:rsid w:val="00990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17F-68F2-4703-87BB-B597AEC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25</Pages>
  <Words>12644</Words>
  <Characters>72077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488</cp:revision>
  <cp:lastPrinted>2021-03-10T13:31:00Z</cp:lastPrinted>
  <dcterms:created xsi:type="dcterms:W3CDTF">2018-07-10T15:51:00Z</dcterms:created>
  <dcterms:modified xsi:type="dcterms:W3CDTF">2024-07-01T08:19:00Z</dcterms:modified>
</cp:coreProperties>
</file>