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139AC187"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061660">
        <w:rPr>
          <w:b/>
          <w:sz w:val="28"/>
          <w:szCs w:val="28"/>
          <w:lang w:val="ru-RU"/>
        </w:rPr>
        <w:t>1/2</w:t>
      </w:r>
      <w:r w:rsidR="009B7655">
        <w:rPr>
          <w:b/>
          <w:sz w:val="28"/>
          <w:szCs w:val="28"/>
          <w:lang w:val="ru-RU"/>
        </w:rPr>
        <w:t>-15</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1040163" w:rsidR="00D30142" w:rsidRPr="00B63497" w:rsidRDefault="00D30142" w:rsidP="00880614">
      <w:pPr>
        <w:keepNext/>
        <w:keepLines/>
        <w:widowControl w:val="0"/>
        <w:suppressLineNumbers/>
        <w:suppressAutoHyphens/>
        <w:jc w:val="center"/>
        <w:rPr>
          <w:b/>
          <w:sz w:val="32"/>
          <w:szCs w:val="32"/>
        </w:rPr>
      </w:pPr>
      <w:r w:rsidRPr="00B63497">
        <w:rPr>
          <w:b/>
          <w:sz w:val="32"/>
          <w:szCs w:val="32"/>
        </w:rPr>
        <w:t xml:space="preserve">НА УЧАСТИЕ В ЗАПРОСЕ </w:t>
      </w:r>
      <w:r w:rsidR="00061660">
        <w:rPr>
          <w:b/>
          <w:sz w:val="32"/>
          <w:szCs w:val="32"/>
        </w:rPr>
        <w:t xml:space="preserve">КОММЕРЧЕСКИХ </w:t>
      </w:r>
      <w:r w:rsidRPr="00B63497">
        <w:rPr>
          <w:b/>
          <w:sz w:val="32"/>
          <w:szCs w:val="32"/>
        </w:rPr>
        <w:t>ПРЕДЛОЖЕНИЙ</w:t>
      </w:r>
    </w:p>
    <w:p w14:paraId="0857B2CA" w14:textId="500AFFCB" w:rsidR="00061660" w:rsidRPr="00061660" w:rsidRDefault="00061660" w:rsidP="00061660">
      <w:pPr>
        <w:spacing w:after="200" w:line="276" w:lineRule="auto"/>
        <w:jc w:val="both"/>
        <w:rPr>
          <w:sz w:val="24"/>
          <w:szCs w:val="24"/>
        </w:rPr>
      </w:pPr>
      <w:r>
        <w:rPr>
          <w:sz w:val="24"/>
          <w:szCs w:val="24"/>
        </w:rPr>
        <w:t xml:space="preserve"> На п</w:t>
      </w:r>
      <w:r w:rsidRPr="00061660">
        <w:rPr>
          <w:sz w:val="24"/>
          <w:szCs w:val="24"/>
        </w:rPr>
        <w:t xml:space="preserve">раво заключения договора на оказание услуг по </w:t>
      </w:r>
      <w:r w:rsidRPr="00061660">
        <w:rPr>
          <w:sz w:val="24"/>
          <w:szCs w:val="24"/>
          <w:lang w:val="en-US"/>
        </w:rPr>
        <w:t>PR-</w:t>
      </w:r>
      <w:r w:rsidRPr="00061660">
        <w:rPr>
          <w:sz w:val="24"/>
          <w:szCs w:val="24"/>
        </w:rPr>
        <w:t xml:space="preserve">сопровождению деятельности ФРИИ </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7777777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5841BF8"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 xml:space="preserve">право на заключение договора на поставку товара,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ПРОВЕДЕНИЯ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CC0521D"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73997">
      <w:pPr>
        <w:numPr>
          <w:ilvl w:val="0"/>
          <w:numId w:val="36"/>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73997">
      <w:pPr>
        <w:pStyle w:val="ab"/>
        <w:numPr>
          <w:ilvl w:val="2"/>
          <w:numId w:val="38"/>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73997">
      <w:pPr>
        <w:numPr>
          <w:ilvl w:val="0"/>
          <w:numId w:val="37"/>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C17C02">
      <w:pPr>
        <w:pStyle w:val="ab"/>
        <w:numPr>
          <w:ilvl w:val="2"/>
          <w:numId w:val="38"/>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AB740A"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AB740A">
        <w:rPr>
          <w:rFonts w:ascii="Times New Roman" w:hAnsi="Times New Roman"/>
          <w:b w:val="0"/>
          <w:szCs w:val="24"/>
          <w:lang w:val="ru-RU"/>
        </w:rPr>
        <w:t>Состав закупочной документации:</w:t>
      </w:r>
      <w:bookmarkEnd w:id="78"/>
    </w:p>
    <w:p w14:paraId="5AD2F0D8" w14:textId="77777777" w:rsidR="00F23A29" w:rsidRPr="00AB740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AB740A">
        <w:rPr>
          <w:sz w:val="24"/>
          <w:szCs w:val="24"/>
        </w:rPr>
        <w:t xml:space="preserve">Часть </w:t>
      </w:r>
      <w:r w:rsidRPr="00AB740A">
        <w:rPr>
          <w:sz w:val="24"/>
          <w:szCs w:val="24"/>
        </w:rPr>
        <w:fldChar w:fldCharType="begin"/>
      </w:r>
      <w:r w:rsidRPr="00AB740A">
        <w:rPr>
          <w:sz w:val="24"/>
          <w:szCs w:val="24"/>
        </w:rPr>
        <w:instrText xml:space="preserve"> REF _Ref166101239 \r \h  \* MERGEFORMAT </w:instrText>
      </w:r>
      <w:r w:rsidRPr="00AB740A">
        <w:rPr>
          <w:sz w:val="24"/>
          <w:szCs w:val="24"/>
        </w:rPr>
      </w:r>
      <w:r w:rsidRPr="00AB740A">
        <w:rPr>
          <w:sz w:val="24"/>
          <w:szCs w:val="24"/>
        </w:rPr>
        <w:fldChar w:fldCharType="separate"/>
      </w:r>
      <w:r w:rsidR="00514631">
        <w:rPr>
          <w:sz w:val="24"/>
          <w:szCs w:val="24"/>
        </w:rPr>
        <w:t>I</w:t>
      </w:r>
      <w:r w:rsidRPr="00AB740A">
        <w:rPr>
          <w:sz w:val="24"/>
          <w:szCs w:val="24"/>
        </w:rPr>
        <w:fldChar w:fldCharType="end"/>
      </w:r>
      <w:r w:rsidRPr="00AB740A">
        <w:rPr>
          <w:sz w:val="24"/>
          <w:szCs w:val="24"/>
        </w:rPr>
        <w:t xml:space="preserve"> ТЕРМИНЫ И ОПРЕДЕЛЕНИЯ.</w:t>
      </w:r>
    </w:p>
    <w:p w14:paraId="6D66C55C" w14:textId="77777777" w:rsidR="00514631" w:rsidRPr="00514631" w:rsidRDefault="000E11DA" w:rsidP="00514631">
      <w:pPr>
        <w:numPr>
          <w:ilvl w:val="0"/>
          <w:numId w:val="6"/>
        </w:numPr>
        <w:tabs>
          <w:tab w:val="clear" w:pos="1080"/>
          <w:tab w:val="num" w:pos="-142"/>
          <w:tab w:val="num" w:pos="720"/>
          <w:tab w:val="num" w:pos="1134"/>
        </w:tabs>
        <w:spacing w:after="60"/>
        <w:ind w:left="0" w:firstLine="567"/>
        <w:jc w:val="both"/>
      </w:pPr>
      <w:r w:rsidRPr="00AB740A">
        <w:rPr>
          <w:sz w:val="24"/>
          <w:szCs w:val="24"/>
        </w:rPr>
        <w:t xml:space="preserve">Часть </w:t>
      </w:r>
      <w:r w:rsidR="00F23A29" w:rsidRPr="00AB740A">
        <w:rPr>
          <w:sz w:val="24"/>
          <w:szCs w:val="24"/>
        </w:rPr>
        <w:t xml:space="preserve"> </w:t>
      </w:r>
      <w:r w:rsidR="00F23A29" w:rsidRPr="00AB740A">
        <w:rPr>
          <w:sz w:val="24"/>
          <w:szCs w:val="24"/>
        </w:rPr>
        <w:fldChar w:fldCharType="begin"/>
      </w:r>
      <w:r w:rsidR="00F23A29" w:rsidRPr="00AB740A">
        <w:rPr>
          <w:sz w:val="24"/>
          <w:szCs w:val="24"/>
        </w:rPr>
        <w:instrText xml:space="preserve"> REF _Ref166642713 \h  \* MERGEFORMAT </w:instrText>
      </w:r>
      <w:r w:rsidR="00F23A29" w:rsidRPr="00AB740A">
        <w:rPr>
          <w:sz w:val="24"/>
          <w:szCs w:val="24"/>
        </w:rPr>
      </w:r>
      <w:r w:rsidR="00F23A29" w:rsidRPr="00AB740A">
        <w:rPr>
          <w:sz w:val="24"/>
          <w:szCs w:val="24"/>
        </w:rPr>
        <w:fldChar w:fldCharType="separate"/>
      </w:r>
    </w:p>
    <w:p w14:paraId="696E8527" w14:textId="3C970F21" w:rsidR="00F23A29" w:rsidRPr="00AB740A" w:rsidRDefault="00514631" w:rsidP="00AB740A">
      <w:pPr>
        <w:numPr>
          <w:ilvl w:val="0"/>
          <w:numId w:val="6"/>
        </w:numPr>
        <w:tabs>
          <w:tab w:val="clear" w:pos="1080"/>
          <w:tab w:val="num" w:pos="-142"/>
          <w:tab w:val="num" w:pos="720"/>
          <w:tab w:val="num" w:pos="1134"/>
        </w:tabs>
        <w:spacing w:after="60"/>
        <w:ind w:left="0" w:firstLine="567"/>
        <w:jc w:val="both"/>
        <w:rPr>
          <w:sz w:val="24"/>
          <w:szCs w:val="24"/>
        </w:rPr>
      </w:pPr>
      <w:r w:rsidRPr="00514631">
        <w:t xml:space="preserve">II. </w:t>
      </w:r>
      <w:r w:rsidRPr="00514631">
        <w:rPr>
          <w:rStyle w:val="13"/>
          <w:rFonts w:ascii="Times New Roman" w:hAnsi="Times New Roman" w:cs="Times New Roman"/>
          <w:b w:val="0"/>
          <w:bCs w:val="0"/>
          <w:caps/>
          <w:color w:val="auto"/>
          <w:sz w:val="24"/>
          <w:szCs w:val="24"/>
        </w:rPr>
        <w:t xml:space="preserve">ОБЩИЕ УСЛОВИЯ </w:t>
      </w:r>
      <w:r w:rsidRPr="00B63497">
        <w:rPr>
          <w:rStyle w:val="13"/>
          <w:rFonts w:ascii="Times New Roman" w:hAnsi="Times New Roman" w:cs="Times New Roman"/>
          <w:bCs w:val="0"/>
          <w:caps/>
          <w:sz w:val="24"/>
          <w:szCs w:val="24"/>
        </w:rPr>
        <w:t xml:space="preserve">ПРОВЕДЕНИЯ </w:t>
      </w:r>
      <w:r w:rsidR="00F23A29" w:rsidRPr="00AB740A">
        <w:rPr>
          <w:sz w:val="24"/>
          <w:szCs w:val="24"/>
        </w:rPr>
        <w:fldChar w:fldCharType="end"/>
      </w:r>
      <w:r w:rsidR="00F23A29" w:rsidRPr="00AB740A">
        <w:rPr>
          <w:sz w:val="24"/>
          <w:szCs w:val="24"/>
        </w:rPr>
        <w:t>.</w:t>
      </w:r>
    </w:p>
    <w:p w14:paraId="4FF71E94" w14:textId="77777777" w:rsidR="00F23A29" w:rsidRPr="00AB740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AB740A">
        <w:rPr>
          <w:sz w:val="24"/>
          <w:szCs w:val="24"/>
        </w:rPr>
        <w:t>Часть III ИНФОРМАЦИОННАЯ КАРТА ЗАКУПКИ.</w:t>
      </w:r>
    </w:p>
    <w:p w14:paraId="565D05CE" w14:textId="1EC1D536" w:rsidR="00F23A29" w:rsidRPr="00AB740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AB740A">
        <w:rPr>
          <w:sz w:val="24"/>
          <w:szCs w:val="24"/>
        </w:rPr>
        <w:t xml:space="preserve">Часть IV </w:t>
      </w:r>
      <w:r w:rsidRPr="00AB740A">
        <w:rPr>
          <w:sz w:val="24"/>
          <w:szCs w:val="24"/>
        </w:rPr>
        <w:fldChar w:fldCharType="begin"/>
      </w:r>
      <w:r w:rsidRPr="00AB740A">
        <w:rPr>
          <w:sz w:val="24"/>
          <w:szCs w:val="24"/>
        </w:rPr>
        <w:instrText xml:space="preserve"> REF _Ref166101291 \h  \* MERGEFORMAT </w:instrText>
      </w:r>
      <w:r w:rsidRPr="00AB740A">
        <w:rPr>
          <w:sz w:val="24"/>
          <w:szCs w:val="24"/>
        </w:rPr>
      </w:r>
      <w:r w:rsidRPr="00AB740A">
        <w:rPr>
          <w:sz w:val="24"/>
          <w:szCs w:val="24"/>
        </w:rPr>
        <w:fldChar w:fldCharType="separate"/>
      </w:r>
      <w:r w:rsidR="00514631" w:rsidRPr="00514631">
        <w:rPr>
          <w:sz w:val="24"/>
          <w:szCs w:val="24"/>
        </w:rPr>
        <w:t>ОБРАЗЦЫ ФОРМ И ДОКУМЕНТОВ ДЛЯ ЗАПОЛНЕНИЯ УЧАСТНИКАМИ ЗАКУПКИ</w:t>
      </w:r>
      <w:r w:rsidRPr="00AB740A">
        <w:rPr>
          <w:sz w:val="24"/>
          <w:szCs w:val="24"/>
        </w:rPr>
        <w:fldChar w:fldCharType="end"/>
      </w:r>
      <w:r w:rsidRPr="00AB740A">
        <w:rPr>
          <w:sz w:val="24"/>
          <w:szCs w:val="24"/>
        </w:rPr>
        <w:t>.</w:t>
      </w:r>
    </w:p>
    <w:p w14:paraId="49B49B35" w14:textId="77777777" w:rsidR="00F23A29" w:rsidRPr="00AB740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AB740A">
        <w:rPr>
          <w:sz w:val="24"/>
          <w:szCs w:val="24"/>
        </w:rPr>
        <w:t>Часть V ПРОЕКТ ДОГОВОРА.</w:t>
      </w:r>
    </w:p>
    <w:p w14:paraId="30B32542" w14:textId="77777777" w:rsidR="00F23A29" w:rsidRPr="00AB740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AB740A">
        <w:rPr>
          <w:sz w:val="24"/>
          <w:szCs w:val="24"/>
        </w:rPr>
        <w:t>Часть VI ТЕХНИЧЕСКАЯ ЧАСТЬ ЗАКУПОЧНОЙ ДОКУМЕНТАЦИИ.</w:t>
      </w:r>
    </w:p>
    <w:p w14:paraId="63A9291F" w14:textId="4CAAE134" w:rsidR="00F23A29" w:rsidRPr="000E11DA"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0E11DA">
        <w:rPr>
          <w:rFonts w:ascii="Times New Roman" w:hAnsi="Times New Roman"/>
          <w:b w:val="0"/>
          <w:szCs w:val="24"/>
          <w:lang w:val="ru-RU"/>
        </w:rPr>
        <w:t xml:space="preserve">2.1.3. </w:t>
      </w:r>
      <w:bookmarkEnd w:id="79"/>
      <w:r w:rsidRPr="000E11DA">
        <w:rPr>
          <w:rFonts w:ascii="Times New Roman" w:hAnsi="Times New Roman"/>
          <w:b w:val="0"/>
          <w:szCs w:val="24"/>
          <w:lang w:val="ru-RU"/>
        </w:rPr>
        <w:t xml:space="preserve">При разрешении разногласий (в случае их возникновения) </w:t>
      </w:r>
      <w:r w:rsidR="00C578E4" w:rsidRPr="000E11DA">
        <w:rPr>
          <w:rFonts w:ascii="Times New Roman" w:hAnsi="Times New Roman"/>
          <w:b w:val="0"/>
          <w:szCs w:val="24"/>
          <w:lang w:val="ru-RU"/>
        </w:rPr>
        <w:t>Комиссия</w:t>
      </w:r>
      <w:r w:rsidRPr="000E11DA">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0E11DA">
        <w:rPr>
          <w:rFonts w:ascii="Times New Roman" w:hAnsi="Times New Roman"/>
          <w:b w:val="0"/>
          <w:szCs w:val="24"/>
          <w:lang w:val="ru-RU"/>
        </w:rPr>
        <w:t xml:space="preserve">в электронной </w:t>
      </w:r>
      <w:r w:rsidR="00990A2B" w:rsidRPr="000E11DA">
        <w:rPr>
          <w:rFonts w:ascii="Times New Roman" w:hAnsi="Times New Roman"/>
          <w:b w:val="0"/>
          <w:szCs w:val="24"/>
          <w:lang w:val="ru-RU"/>
        </w:rPr>
        <w:t>форме, размещенным</w:t>
      </w:r>
      <w:r w:rsidRPr="000E11DA">
        <w:rPr>
          <w:rFonts w:ascii="Times New Roman" w:hAnsi="Times New Roman"/>
          <w:b w:val="0"/>
          <w:szCs w:val="24"/>
          <w:lang w:val="ru-RU"/>
        </w:rPr>
        <w:t xml:space="preserve"> на сайте</w:t>
      </w:r>
      <w:r w:rsidR="00C17C02" w:rsidRPr="000E11DA">
        <w:rPr>
          <w:rFonts w:ascii="Times New Roman" w:hAnsi="Times New Roman"/>
          <w:b w:val="0"/>
          <w:szCs w:val="24"/>
          <w:lang w:val="ru-RU"/>
        </w:rPr>
        <w:t xml:space="preserve"> Заказчика</w:t>
      </w:r>
      <w:bookmarkStart w:id="82" w:name="OLE_LINK61"/>
      <w:bookmarkEnd w:id="81"/>
      <w:r w:rsidRPr="000E11DA">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у (далее – предложение на участие в закупке) в письменной форме</w:t>
      </w:r>
      <w:r w:rsidR="00D30142" w:rsidRPr="00B63497">
        <w:rPr>
          <w:rFonts w:ascii="Times New Roman" w:hAnsi="Times New Roman"/>
          <w:b w:val="0"/>
          <w:szCs w:val="24"/>
          <w:lang w:val="ru-RU"/>
        </w:rPr>
        <w:t xml:space="preserve"> на бумажном носителе</w:t>
      </w:r>
      <w:r w:rsidRPr="00B63497">
        <w:rPr>
          <w:rFonts w:ascii="Times New Roman" w:hAnsi="Times New Roman"/>
          <w:b w:val="0"/>
          <w:szCs w:val="24"/>
          <w:lang w:val="ru-RU"/>
        </w:rPr>
        <w:t xml:space="preserve"> в запечатанном конверте,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B63497">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 xml:space="preserve">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w:t>
      </w:r>
      <w:r w:rsidRPr="00B63497">
        <w:rPr>
          <w:rFonts w:eastAsia="Calibri"/>
          <w:i/>
          <w:color w:val="000000"/>
          <w:sz w:val="24"/>
          <w:szCs w:val="24"/>
        </w:rPr>
        <w:lastRenderedPageBreak/>
        <w:t>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B63497">
        <w:rPr>
          <w:rFonts w:ascii="Times New Roman" w:hAnsi="Times New Roman"/>
          <w:szCs w:val="24"/>
          <w:lang w:val="ru-RU"/>
        </w:rPr>
        <w:t>Участник закупки подает предложение на участие в закупке в запечатанном конверте</w:t>
      </w:r>
      <w:r w:rsidR="00CD43D1" w:rsidRPr="00B63497">
        <w:rPr>
          <w:rFonts w:ascii="Times New Roman" w:hAnsi="Times New Roman"/>
          <w:szCs w:val="24"/>
          <w:lang w:val="ru-RU"/>
        </w:rPr>
        <w:t>, 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закупки, на участие в котором подается данное предложение, реестровый номер закупки следующим образом: «Предложение на участие в закупке </w:t>
      </w:r>
      <w:bookmarkStart w:id="118" w:name="OLE_LINK47"/>
      <w:r w:rsidRPr="00B63497">
        <w:rPr>
          <w:rFonts w:ascii="Times New Roman" w:hAnsi="Times New Roman"/>
          <w:szCs w:val="24"/>
          <w:lang w:val="ru-RU"/>
        </w:rPr>
        <w:t xml:space="preserve">____________ (наименование закупки). Реестровый номер __________ (реестровый номер закупки)».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73997">
      <w:pPr>
        <w:numPr>
          <w:ilvl w:val="0"/>
          <w:numId w:val="37"/>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14631">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14631" w:rsidRPr="00514631">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декларация о соответствии участника закупки требованиям, установленным в подпунктах 2-</w:t>
      </w:r>
      <w:r w:rsidR="00B025E7" w:rsidRPr="00B63497">
        <w:rPr>
          <w:sz w:val="24"/>
          <w:szCs w:val="24"/>
        </w:rPr>
        <w:t>10 пункта</w:t>
      </w:r>
      <w:r w:rsidRPr="00B63497">
        <w:rPr>
          <w:sz w:val="24"/>
          <w:szCs w:val="24"/>
        </w:rPr>
        <w:t xml:space="preserve"> 3.4. Закупочной документации;</w:t>
      </w:r>
    </w:p>
    <w:p w14:paraId="15D5165D" w14:textId="3796CE8D"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B63497" w:rsidRDefault="00757B4C" w:rsidP="00A73997">
      <w:pPr>
        <w:pStyle w:val="ab"/>
        <w:numPr>
          <w:ilvl w:val="0"/>
          <w:numId w:val="39"/>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В случае </w:t>
      </w:r>
      <w:r w:rsidR="000403CC" w:rsidRPr="00B63497">
        <w:rPr>
          <w:sz w:val="24"/>
          <w:szCs w:val="24"/>
        </w:rPr>
        <w:t>не</w:t>
      </w:r>
      <w:r w:rsidRPr="00B63497">
        <w:rPr>
          <w:sz w:val="24"/>
          <w:szCs w:val="24"/>
        </w:rPr>
        <w:t xml:space="preserve"> представления документов, </w:t>
      </w:r>
      <w:r w:rsidR="000403CC" w:rsidRPr="00B63497">
        <w:rPr>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B63497">
        <w:rPr>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77777777" w:rsidR="00F23A29" w:rsidRPr="00B63497"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B63497">
        <w:rPr>
          <w:rFonts w:ascii="Times New Roman" w:hAnsi="Times New Roman"/>
          <w:szCs w:val="24"/>
          <w:lang w:val="ru-RU"/>
        </w:rPr>
        <w:t>договора</w:t>
      </w:r>
      <w:bookmarkEnd w:id="141"/>
      <w:bookmarkEnd w:id="142"/>
      <w:bookmarkEnd w:id="143"/>
    </w:p>
    <w:p w14:paraId="0BFCDE9B" w14:textId="7DDE1974"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B63497">
        <w:rPr>
          <w:rFonts w:eastAsia="Calibri"/>
          <w:sz w:val="24"/>
          <w:szCs w:val="24"/>
        </w:rPr>
        <w:t>Цена договора</w:t>
      </w:r>
      <w:r w:rsidR="00734AA5">
        <w:rPr>
          <w:rFonts w:eastAsia="Calibri"/>
          <w:sz w:val="24"/>
          <w:szCs w:val="24"/>
        </w:rPr>
        <w:t xml:space="preserve"> (цена за единицу услуги)</w:t>
      </w:r>
      <w:r w:rsidRPr="00B63497">
        <w:rPr>
          <w:rFonts w:eastAsia="Calibri"/>
          <w:sz w:val="24"/>
          <w:szCs w:val="24"/>
        </w:rPr>
        <w:t>, предлагаемая участником закупки, не может превышать начальную (максимальную) цену договора</w:t>
      </w:r>
      <w:r w:rsidR="00734AA5">
        <w:rPr>
          <w:rFonts w:eastAsia="Calibri"/>
          <w:sz w:val="24"/>
          <w:szCs w:val="24"/>
        </w:rPr>
        <w:t xml:space="preserve"> (согласно Приложению № 3 к Закупочной документации)</w:t>
      </w:r>
      <w:r w:rsidRPr="00B63497">
        <w:rPr>
          <w:rFonts w:eastAsia="Calibri"/>
          <w:sz w:val="24"/>
          <w:szCs w:val="24"/>
        </w:rPr>
        <w:t>, указанную в документации о закупке. В случае если цена договора</w:t>
      </w:r>
      <w:r w:rsidR="00734AA5">
        <w:rPr>
          <w:rFonts w:eastAsia="Calibri"/>
          <w:sz w:val="24"/>
          <w:szCs w:val="24"/>
        </w:rPr>
        <w:t>(</w:t>
      </w:r>
      <w:r w:rsidR="00734AA5">
        <w:rPr>
          <w:rFonts w:eastAsia="Calibri"/>
          <w:sz w:val="24"/>
          <w:szCs w:val="24"/>
        </w:rPr>
        <w:t>цена за единицу услуги</w:t>
      </w:r>
      <w:r w:rsidR="00734AA5">
        <w:rPr>
          <w:rFonts w:eastAsia="Calibri"/>
          <w:sz w:val="24"/>
          <w:szCs w:val="24"/>
        </w:rPr>
        <w:t>)</w:t>
      </w:r>
      <w:r w:rsidRPr="00B63497">
        <w:rPr>
          <w:rFonts w:eastAsia="Calibri"/>
          <w:sz w:val="24"/>
          <w:szCs w:val="24"/>
        </w:rPr>
        <w:t>,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6869E2AA"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 xml:space="preserve">Цена </w:t>
      </w:r>
      <w:r w:rsidR="00734AA5">
        <w:rPr>
          <w:rFonts w:eastAsia="Calibri"/>
          <w:sz w:val="24"/>
          <w:szCs w:val="24"/>
        </w:rPr>
        <w:t>предложения участника закупки</w:t>
      </w:r>
      <w:r w:rsidRPr="00B63497">
        <w:rPr>
          <w:rFonts w:eastAsia="Calibri"/>
          <w:sz w:val="24"/>
          <w:szCs w:val="24"/>
        </w:rPr>
        <w:t xml:space="preserve">,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63497">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lastRenderedPageBreak/>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41DA207" w14:textId="77777777"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1" w:name="_Ref166349733"/>
      <w:bookmarkStart w:id="162" w:name="_Toc275078189"/>
      <w:r w:rsidRPr="00B63497">
        <w:rPr>
          <w:rFonts w:ascii="Times New Roman" w:hAnsi="Times New Roman"/>
          <w:b w:val="0"/>
          <w:szCs w:val="24"/>
          <w:lang w:val="ru-RU"/>
        </w:rPr>
        <w:t>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w:t>
      </w:r>
      <w:bookmarkEnd w:id="161"/>
      <w:bookmarkEnd w:id="162"/>
    </w:p>
    <w:p w14:paraId="73107FF8" w14:textId="77777777" w:rsidR="00E8650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3" w:name="_Ref166349760"/>
      <w:bookmarkStart w:id="164" w:name="_Toc275078190"/>
      <w:r w:rsidRPr="00B6349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hyperlink>
      <w:r w:rsidRPr="00B63497">
        <w:rPr>
          <w:rFonts w:ascii="Times New Roman" w:hAnsi="Times New Roman"/>
          <w:b w:val="0"/>
          <w:szCs w:val="24"/>
          <w:lang w:val="ru-RU"/>
        </w:rPr>
        <w:t xml:space="preserve"> </w:t>
      </w:r>
      <w:r w:rsidR="00E86509"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если иное не предусмотрено </w:t>
      </w:r>
      <w:r w:rsidR="00E86509" w:rsidRPr="00B63497">
        <w:rPr>
          <w:rFonts w:ascii="Times New Roman" w:hAnsi="Times New Roman"/>
          <w:b w:val="0"/>
          <w:szCs w:val="24"/>
          <w:lang w:val="ru-RU"/>
        </w:rPr>
        <w:t>Закупочной документацией</w:t>
      </w:r>
      <w:r w:rsidRPr="00B63497">
        <w:rPr>
          <w:rFonts w:ascii="Times New Roman" w:hAnsi="Times New Roman"/>
          <w:b w:val="0"/>
          <w:szCs w:val="24"/>
          <w:lang w:val="ru-RU"/>
        </w:rPr>
        <w:t>.</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w:t>
      </w:r>
      <w:r w:rsidRPr="00B63497">
        <w:rPr>
          <w:rFonts w:eastAsia="Calibri"/>
          <w:sz w:val="24"/>
          <w:szCs w:val="24"/>
        </w:rPr>
        <w:lastRenderedPageBreak/>
        <w:t xml:space="preserve">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Pr="00B63497" w:rsidRDefault="006D0A70" w:rsidP="00A73997">
      <w:pPr>
        <w:pStyle w:val="ab"/>
        <w:numPr>
          <w:ilvl w:val="2"/>
          <w:numId w:val="42"/>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Pr="00B63497" w:rsidRDefault="001744A7" w:rsidP="00A73997">
      <w:pPr>
        <w:pStyle w:val="ab"/>
        <w:numPr>
          <w:ilvl w:val="2"/>
          <w:numId w:val="42"/>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B63497" w:rsidRDefault="006D0A70" w:rsidP="00A73997">
      <w:pPr>
        <w:pStyle w:val="ab"/>
        <w:numPr>
          <w:ilvl w:val="2"/>
          <w:numId w:val="42"/>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lastRenderedPageBreak/>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73997">
      <w:pPr>
        <w:pStyle w:val="2"/>
        <w:keepNext w:val="0"/>
        <w:numPr>
          <w:ilvl w:val="2"/>
          <w:numId w:val="44"/>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73997">
      <w:pPr>
        <w:pStyle w:val="ab"/>
        <w:numPr>
          <w:ilvl w:val="1"/>
          <w:numId w:val="44"/>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28F88E5B" w:rsidR="00CC3747"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Pr="00B63497">
        <w:rPr>
          <w:sz w:val="24"/>
          <w:szCs w:val="24"/>
        </w:rPr>
        <w:t xml:space="preserve">а)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1E82DAC9" w:rsidR="00AF5DE1"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Pr="00B63497">
        <w:rPr>
          <w:sz w:val="24"/>
          <w:szCs w:val="24"/>
        </w:rPr>
        <w:t xml:space="preserve">а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77777777"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6F5D016F" w:rsidR="00F23A29" w:rsidRPr="00B63497"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88011D"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xml:space="preserve">, </w:t>
      </w:r>
      <w:r w:rsidRPr="00B63497">
        <w:rPr>
          <w:sz w:val="24"/>
          <w:szCs w:val="24"/>
        </w:rPr>
        <w:lastRenderedPageBreak/>
        <w:t>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79FCB6A9"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 xml:space="preserve">Контактное лицо: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F4F20F" w14:textId="576E1121" w:rsidR="004256CF" w:rsidRPr="004256CF" w:rsidRDefault="004256CF" w:rsidP="004256CF">
            <w:pPr>
              <w:spacing w:after="200" w:line="276" w:lineRule="auto"/>
              <w:jc w:val="both"/>
              <w:rPr>
                <w:sz w:val="24"/>
                <w:szCs w:val="24"/>
              </w:rPr>
            </w:pPr>
            <w:r>
              <w:rPr>
                <w:sz w:val="24"/>
                <w:szCs w:val="24"/>
              </w:rPr>
              <w:t>П</w:t>
            </w:r>
            <w:r w:rsidRPr="004256CF">
              <w:rPr>
                <w:sz w:val="24"/>
                <w:szCs w:val="24"/>
              </w:rPr>
              <w:t xml:space="preserve">раво заключения договора на оказание услуг по </w:t>
            </w:r>
            <w:r w:rsidRPr="004256CF">
              <w:rPr>
                <w:sz w:val="24"/>
                <w:szCs w:val="24"/>
                <w:lang w:val="en-US"/>
              </w:rPr>
              <w:t>PR-</w:t>
            </w:r>
            <w:r w:rsidRPr="004256CF">
              <w:rPr>
                <w:sz w:val="24"/>
                <w:szCs w:val="24"/>
              </w:rPr>
              <w:t xml:space="preserve">сопровождению деятельности ФРИИ </w:t>
            </w:r>
          </w:p>
          <w:p w14:paraId="3470C919" w14:textId="784F284C" w:rsidR="00F23A29" w:rsidRPr="00B63497" w:rsidRDefault="00F23A29" w:rsidP="00864560">
            <w:pPr>
              <w:pStyle w:val="1"/>
              <w:numPr>
                <w:ilvl w:val="0"/>
                <w:numId w:val="0"/>
              </w:numPr>
              <w:spacing w:before="0" w:after="0" w:line="264" w:lineRule="auto"/>
              <w:jc w:val="both"/>
              <w:rPr>
                <w:sz w:val="24"/>
                <w:szCs w:val="24"/>
                <w:lang w:val="ru-RU"/>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043E429"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FE0AA7" w:rsidRPr="00B63497">
              <w:rPr>
                <w:sz w:val="24"/>
                <w:szCs w:val="24"/>
              </w:rPr>
              <w:t xml:space="preserve">  IV</w:t>
            </w:r>
            <w:r w:rsidR="009A3E06" w:rsidRPr="00B63497">
              <w:rPr>
                <w:sz w:val="24"/>
                <w:szCs w:val="24"/>
              </w:rPr>
              <w:t>).</w:t>
            </w:r>
          </w:p>
          <w:bookmarkEnd w:id="294"/>
          <w:bookmarkEnd w:id="295"/>
          <w:bookmarkEnd w:id="296"/>
          <w:p w14:paraId="2B2C77E4" w14:textId="13636CE9" w:rsidR="005F5113" w:rsidRPr="004400D9" w:rsidRDefault="00F23A29" w:rsidP="005F5113">
            <w:pPr>
              <w:tabs>
                <w:tab w:val="center" w:pos="3515"/>
              </w:tabs>
              <w:spacing w:after="60"/>
              <w:jc w:val="both"/>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5F5113" w:rsidRPr="00B63497">
              <w:rPr>
                <w:bCs/>
                <w:sz w:val="24"/>
                <w:szCs w:val="24"/>
              </w:rPr>
              <w:t>с</w:t>
            </w:r>
            <w:r w:rsidR="005F5113" w:rsidRPr="00B63497">
              <w:rPr>
                <w:color w:val="000000"/>
                <w:sz w:val="24"/>
                <w:szCs w:val="24"/>
              </w:rPr>
              <w:t xml:space="preserve"> момента заключения договора по исчерпании бюджета закупки, в </w:t>
            </w:r>
            <w:r w:rsidR="005F5113" w:rsidRPr="004400D9">
              <w:rPr>
                <w:color w:val="000000"/>
                <w:sz w:val="24"/>
                <w:szCs w:val="24"/>
              </w:rPr>
              <w:t xml:space="preserve">соответствии со стоимостью нормо-часа.  </w:t>
            </w:r>
            <w:r w:rsidR="005F5113" w:rsidRPr="004400D9">
              <w:rPr>
                <w:b/>
                <w:color w:val="000000"/>
                <w:sz w:val="24"/>
                <w:szCs w:val="24"/>
              </w:rPr>
              <w:t>Максимальный бюджет закупки</w:t>
            </w:r>
            <w:r w:rsidR="005F5113" w:rsidRPr="004400D9">
              <w:rPr>
                <w:color w:val="000000"/>
                <w:sz w:val="24"/>
                <w:szCs w:val="24"/>
              </w:rPr>
              <w:t xml:space="preserve"> </w:t>
            </w:r>
            <w:r w:rsidR="004400D9" w:rsidRPr="004400D9">
              <w:rPr>
                <w:color w:val="000000"/>
                <w:sz w:val="24"/>
                <w:szCs w:val="24"/>
              </w:rPr>
              <w:t xml:space="preserve"> составляет </w:t>
            </w:r>
            <w:r w:rsidR="004400D9" w:rsidRPr="004400D9">
              <w:rPr>
                <w:sz w:val="24"/>
                <w:szCs w:val="24"/>
              </w:rPr>
              <w:t xml:space="preserve"> </w:t>
            </w:r>
            <w:r w:rsidR="004400D9" w:rsidRPr="004400D9">
              <w:rPr>
                <w:b/>
                <w:sz w:val="24"/>
                <w:szCs w:val="24"/>
              </w:rPr>
              <w:t>2 200 000 (Два миллиона двести тысяч)  рублей</w:t>
            </w:r>
            <w:r w:rsidR="004400D9" w:rsidRPr="004400D9">
              <w:rPr>
                <w:sz w:val="24"/>
                <w:szCs w:val="24"/>
              </w:rPr>
              <w:t xml:space="preserve"> без учета НДС. </w:t>
            </w:r>
          </w:p>
          <w:p w14:paraId="4AC2B87D" w14:textId="77777777" w:rsidR="00F23A29" w:rsidRPr="00B63497" w:rsidRDefault="00F23A29" w:rsidP="005F5113">
            <w:pPr>
              <w:rPr>
                <w:sz w:val="24"/>
                <w:szCs w:val="24"/>
              </w:rPr>
            </w:pP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B63497" w:rsidRDefault="00483E1A" w:rsidP="009A3E06">
            <w:pPr>
              <w:keepNext/>
              <w:keepLines/>
              <w:widowControl w:val="0"/>
              <w:suppressLineNumbers/>
              <w:suppressAutoHyphens/>
              <w:spacing w:line="264" w:lineRule="auto"/>
              <w:rPr>
                <w:sz w:val="24"/>
                <w:szCs w:val="24"/>
              </w:rPr>
            </w:pPr>
            <w:r w:rsidRPr="00B6349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567D00AB" w:rsidR="00330A7B" w:rsidRPr="00B63497" w:rsidRDefault="00F23A29" w:rsidP="004400D9">
            <w:pPr>
              <w:spacing w:after="200" w:line="276" w:lineRule="auto"/>
              <w:jc w:val="both"/>
              <w:rPr>
                <w:b/>
                <w:sz w:val="24"/>
                <w:szCs w:val="24"/>
              </w:rPr>
            </w:pPr>
            <w:r w:rsidRPr="00B63497">
              <w:rPr>
                <w:sz w:val="24"/>
                <w:szCs w:val="24"/>
              </w:rPr>
              <w:t xml:space="preserve">Начальная (максимальная) цена </w:t>
            </w:r>
            <w:r w:rsidR="005F5113" w:rsidRPr="00B63497">
              <w:rPr>
                <w:sz w:val="24"/>
                <w:szCs w:val="24"/>
              </w:rPr>
              <w:t>единицы услуги</w:t>
            </w:r>
            <w:r w:rsidR="004A5841" w:rsidRPr="00B63497">
              <w:rPr>
                <w:sz w:val="24"/>
                <w:szCs w:val="24"/>
              </w:rPr>
              <w:t xml:space="preserve">  </w:t>
            </w:r>
            <w:r w:rsidR="004400D9">
              <w:rPr>
                <w:sz w:val="24"/>
                <w:szCs w:val="24"/>
              </w:rPr>
              <w:t xml:space="preserve">по каждой услуге указана в Приложении № 3 </w:t>
            </w:r>
            <w:r w:rsidR="00AB740A">
              <w:rPr>
                <w:sz w:val="24"/>
                <w:szCs w:val="24"/>
              </w:rPr>
              <w:t xml:space="preserve"> к Закупочной документации </w:t>
            </w:r>
            <w:r w:rsidR="004400D9">
              <w:rPr>
                <w:sz w:val="24"/>
                <w:szCs w:val="24"/>
              </w:rPr>
              <w:t>«</w:t>
            </w:r>
            <w:r w:rsidR="00AB740A">
              <w:rPr>
                <w:sz w:val="24"/>
                <w:szCs w:val="24"/>
              </w:rPr>
              <w:t>Н</w:t>
            </w:r>
            <w:r w:rsidR="004400D9">
              <w:rPr>
                <w:sz w:val="24"/>
                <w:szCs w:val="24"/>
              </w:rPr>
              <w:t>ачальн</w:t>
            </w:r>
            <w:r w:rsidR="00AB740A">
              <w:rPr>
                <w:sz w:val="24"/>
                <w:szCs w:val="24"/>
              </w:rPr>
              <w:t xml:space="preserve">ая </w:t>
            </w:r>
            <w:r w:rsidR="004400D9">
              <w:rPr>
                <w:sz w:val="24"/>
                <w:szCs w:val="24"/>
              </w:rPr>
              <w:t xml:space="preserve"> (максимальн</w:t>
            </w:r>
            <w:r w:rsidR="00AB740A">
              <w:rPr>
                <w:sz w:val="24"/>
                <w:szCs w:val="24"/>
              </w:rPr>
              <w:t>ая) цена за единицу услуги</w:t>
            </w:r>
            <w:r w:rsidR="004400D9">
              <w:rPr>
                <w:sz w:val="24"/>
                <w:szCs w:val="24"/>
              </w:rPr>
              <w:t xml:space="preserve">». </w:t>
            </w:r>
          </w:p>
          <w:p w14:paraId="3BB59422" w14:textId="7B27736E" w:rsidR="00F23A29" w:rsidRPr="00B63497" w:rsidRDefault="001F4E4E" w:rsidP="005F5113">
            <w:pPr>
              <w:jc w:val="both"/>
              <w:rPr>
                <w:b/>
                <w:sz w:val="24"/>
                <w:szCs w:val="24"/>
              </w:rPr>
            </w:pPr>
            <w:r w:rsidRPr="00B63497">
              <w:rPr>
                <w:sz w:val="24"/>
                <w:szCs w:val="24"/>
              </w:rPr>
              <w:t xml:space="preserve">Начальная (максимальная) цена </w:t>
            </w:r>
            <w:r w:rsidR="005F5113" w:rsidRPr="00B63497">
              <w:rPr>
                <w:sz w:val="24"/>
                <w:szCs w:val="24"/>
              </w:rPr>
              <w:t>единицы услуги</w:t>
            </w:r>
            <w:r w:rsidRPr="00B63497">
              <w:rPr>
                <w:sz w:val="24"/>
                <w:szCs w:val="24"/>
              </w:rPr>
              <w:t xml:space="preserve"> включает</w:t>
            </w:r>
            <w:r w:rsidRPr="00B63497">
              <w:rPr>
                <w:b/>
                <w:sz w:val="24"/>
                <w:szCs w:val="24"/>
              </w:rPr>
              <w:t xml:space="preserve"> </w:t>
            </w:r>
            <w:r w:rsidR="00F23A29" w:rsidRPr="00B63497">
              <w:rPr>
                <w:sz w:val="24"/>
                <w:szCs w:val="24"/>
              </w:rPr>
              <w:t xml:space="preserve">в себя 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налоги и иные обязательные платежи, 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lastRenderedPageBreak/>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AA54613" w:rsidR="00880614" w:rsidRPr="00B63497" w:rsidRDefault="00880614" w:rsidP="006E03D6">
            <w:pPr>
              <w:pStyle w:val="ab"/>
              <w:numPr>
                <w:ilvl w:val="0"/>
                <w:numId w:val="50"/>
              </w:numPr>
              <w:ind w:left="114" w:firstLine="246"/>
              <w:jc w:val="both"/>
              <w:rPr>
                <w:sz w:val="24"/>
                <w:szCs w:val="24"/>
              </w:rPr>
            </w:pPr>
            <w:bookmarkStart w:id="301" w:name="_Ref166352742"/>
            <w:r w:rsidRPr="00B63497">
              <w:rPr>
                <w:b/>
                <w:sz w:val="24"/>
                <w:szCs w:val="24"/>
              </w:rPr>
              <w:t>Требования Заказчика</w:t>
            </w:r>
            <w:r w:rsidRPr="00B63497">
              <w:rPr>
                <w:sz w:val="24"/>
                <w:szCs w:val="24"/>
              </w:rPr>
              <w:t xml:space="preserve">: </w:t>
            </w:r>
            <w:r w:rsidR="00F23A29" w:rsidRPr="00B63497">
              <w:rPr>
                <w:sz w:val="24"/>
                <w:szCs w:val="24"/>
              </w:rPr>
              <w:t>Создание участника закупки – юридическог</w:t>
            </w:r>
            <w:r w:rsidRPr="00B63497">
              <w:rPr>
                <w:sz w:val="24"/>
                <w:szCs w:val="24"/>
              </w:rPr>
              <w:t xml:space="preserve">о лица не менее чем за один год до публикации </w:t>
            </w:r>
            <w:r w:rsidR="00F23A29" w:rsidRPr="00B63497">
              <w:rPr>
                <w:sz w:val="24"/>
                <w:szCs w:val="24"/>
              </w:rPr>
              <w:t>Закуп</w:t>
            </w:r>
            <w:r w:rsidR="00330A7B" w:rsidRPr="00B63497">
              <w:rPr>
                <w:sz w:val="24"/>
                <w:szCs w:val="24"/>
              </w:rPr>
              <w:t>очной документации</w:t>
            </w:r>
            <w:bookmarkEnd w:id="301"/>
            <w:r w:rsidR="00FE0AA7" w:rsidRPr="00B63497">
              <w:rPr>
                <w:sz w:val="24"/>
                <w:szCs w:val="24"/>
              </w:rPr>
              <w:t>;</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6"/>
            <w:bookmarkStart w:id="303" w:name="_Ref166324425"/>
            <w:r w:rsidRPr="00B63497">
              <w:rPr>
                <w:rFonts w:ascii="Times New Roman" w:hAnsi="Times New Roman"/>
                <w:b w:val="0"/>
                <w:sz w:val="28"/>
                <w:szCs w:val="28"/>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7"/>
            <w:bookmarkStart w:id="305" w:name="_Ref166381471"/>
            <w:r w:rsidRPr="00B63497">
              <w:rPr>
                <w:rFonts w:ascii="Times New Roman" w:hAnsi="Times New Roman"/>
                <w:b w:val="0"/>
                <w:sz w:val="28"/>
                <w:szCs w:val="28"/>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B63497" w:rsidRDefault="00F23A29" w:rsidP="001337D1">
            <w:pPr>
              <w:spacing w:line="264" w:lineRule="auto"/>
              <w:jc w:val="both"/>
              <w:rPr>
                <w:sz w:val="24"/>
                <w:szCs w:val="24"/>
              </w:rPr>
            </w:pPr>
            <w:r w:rsidRPr="00B63497">
              <w:rPr>
                <w:sz w:val="24"/>
                <w:szCs w:val="24"/>
              </w:rPr>
              <w:t xml:space="preserve">Разъяснения не </w:t>
            </w:r>
            <w:r w:rsidR="001337D1" w:rsidRPr="00B63497">
              <w:rPr>
                <w:sz w:val="24"/>
                <w:szCs w:val="24"/>
              </w:rPr>
              <w:t>предоставляются</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8"/>
            <w:r w:rsidRPr="00B63497">
              <w:rPr>
                <w:rFonts w:ascii="Times New Roman" w:hAnsi="Times New Roman"/>
                <w:b w:val="0"/>
                <w:sz w:val="28"/>
                <w:szCs w:val="28"/>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6FCE1C30" w:rsidR="00F23A29" w:rsidRPr="00B63497" w:rsidRDefault="00F23A29" w:rsidP="0090212A">
            <w:pPr>
              <w:spacing w:line="276" w:lineRule="auto"/>
              <w:jc w:val="both"/>
              <w:rPr>
                <w:sz w:val="24"/>
                <w:szCs w:val="24"/>
              </w:rPr>
            </w:pPr>
            <w:r w:rsidRPr="00B63497">
              <w:rPr>
                <w:sz w:val="24"/>
                <w:szCs w:val="24"/>
              </w:rPr>
              <w:t xml:space="preserve">Дата начала подачи предложений на участие в закупке: </w:t>
            </w:r>
            <w:r w:rsidR="00734AA5">
              <w:rPr>
                <w:b/>
                <w:sz w:val="24"/>
                <w:szCs w:val="24"/>
              </w:rPr>
              <w:t>04</w:t>
            </w:r>
            <w:r w:rsidR="0003421B">
              <w:rPr>
                <w:b/>
                <w:sz w:val="24"/>
                <w:szCs w:val="24"/>
              </w:rPr>
              <w:t xml:space="preserve"> марта </w:t>
            </w:r>
            <w:r w:rsidR="00EF3AC9">
              <w:rPr>
                <w:b/>
                <w:sz w:val="24"/>
                <w:szCs w:val="24"/>
              </w:rPr>
              <w:t xml:space="preserve"> </w:t>
            </w:r>
            <w:r w:rsidR="00E82660" w:rsidRPr="00B63497">
              <w:rPr>
                <w:b/>
                <w:sz w:val="24"/>
                <w:szCs w:val="24"/>
              </w:rPr>
              <w:t xml:space="preserve">2015 года. </w:t>
            </w:r>
          </w:p>
          <w:p w14:paraId="7F36DF0C" w14:textId="4666E3BD" w:rsidR="00E82660" w:rsidRPr="00B63497" w:rsidRDefault="00F23A29" w:rsidP="00E82660">
            <w:pPr>
              <w:spacing w:line="276" w:lineRule="auto"/>
              <w:jc w:val="both"/>
              <w:rPr>
                <w:sz w:val="24"/>
                <w:szCs w:val="24"/>
              </w:rPr>
            </w:pPr>
            <w:r w:rsidRPr="00B63497">
              <w:rPr>
                <w:sz w:val="24"/>
                <w:szCs w:val="24"/>
              </w:rPr>
              <w:t xml:space="preserve">Дата окончания подачи предложений на участие в закупке: 11 часов 00 минут </w:t>
            </w:r>
            <w:r w:rsidR="00734AA5">
              <w:rPr>
                <w:b/>
                <w:sz w:val="24"/>
                <w:szCs w:val="24"/>
              </w:rPr>
              <w:t>18</w:t>
            </w:r>
            <w:r w:rsidR="0003421B">
              <w:rPr>
                <w:b/>
                <w:sz w:val="24"/>
                <w:szCs w:val="24"/>
              </w:rPr>
              <w:t xml:space="preserve"> марта</w:t>
            </w:r>
            <w:r w:rsidR="00D661E4">
              <w:rPr>
                <w:sz w:val="24"/>
                <w:szCs w:val="24"/>
              </w:rPr>
              <w:t xml:space="preserve"> </w:t>
            </w:r>
            <w:r w:rsidR="00EF3AC9">
              <w:rPr>
                <w:b/>
                <w:sz w:val="24"/>
                <w:szCs w:val="24"/>
              </w:rPr>
              <w:t xml:space="preserve"> </w:t>
            </w:r>
            <w:r w:rsidR="00E82660" w:rsidRPr="00B63497">
              <w:rPr>
                <w:b/>
                <w:sz w:val="24"/>
                <w:szCs w:val="24"/>
              </w:rPr>
              <w:t>2015 года.</w:t>
            </w:r>
          </w:p>
          <w:p w14:paraId="2CB53A2A" w14:textId="4490B9DB"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7" w:name="_Ref166313061"/>
            <w:r w:rsidRPr="00B63497">
              <w:rPr>
                <w:sz w:val="28"/>
                <w:szCs w:val="28"/>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514631">
              <w:rPr>
                <w:sz w:val="24"/>
                <w:szCs w:val="24"/>
              </w:rPr>
              <w:t>IV</w:t>
            </w:r>
            <w:r w:rsidRPr="00B63497">
              <w:rPr>
                <w:sz w:val="24"/>
                <w:szCs w:val="24"/>
              </w:rPr>
              <w:fldChar w:fldCharType="end"/>
            </w:r>
            <w:r w:rsidRPr="00B63497">
              <w:rPr>
                <w:sz w:val="24"/>
                <w:szCs w:val="24"/>
              </w:rPr>
              <w:t xml:space="preserve"> «ОБРАЗЦЫ ФОРМ И ДОКУМЕНТОВ ДЛЯ ЗАПОЛНЕНИЯ </w:t>
            </w:r>
            <w:r w:rsidRPr="00B63497">
              <w:rPr>
                <w:sz w:val="24"/>
                <w:szCs w:val="24"/>
              </w:rPr>
              <w:lastRenderedPageBreak/>
              <w:t>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пунктах 2-10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2DDE3431" w14:textId="0E870E1F"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B63497">
              <w:rPr>
                <w:rFonts w:eastAsia="Calibri"/>
                <w:sz w:val="24"/>
                <w:szCs w:val="24"/>
              </w:rPr>
              <w:t xml:space="preserve">в </w:t>
            </w:r>
            <w:r w:rsidR="00CA413D" w:rsidRPr="00B63497">
              <w:rPr>
                <w:sz w:val="24"/>
                <w:szCs w:val="24"/>
              </w:rPr>
              <w:t>пункте 1 статьи 3.4.1 части 1 Закупочной документации</w:t>
            </w:r>
            <w:r w:rsidR="00880614" w:rsidRPr="00B63497">
              <w:rPr>
                <w:sz w:val="24"/>
                <w:szCs w:val="24"/>
              </w:rPr>
              <w:t xml:space="preserve"> и в п. 8.8 Части III Информационная карта</w:t>
            </w:r>
            <w:r w:rsidRPr="00B63497">
              <w:rPr>
                <w:rFonts w:eastAsia="Calibri"/>
                <w:sz w:val="24"/>
                <w:szCs w:val="24"/>
              </w:rPr>
              <w:t xml:space="preserve">, в случае, </w:t>
            </w:r>
            <w:r w:rsidRPr="00B63497">
              <w:rPr>
                <w:rFonts w:eastAsia="Calibri"/>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5CE542B3"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w:t>
            </w:r>
            <w:r w:rsidRPr="00B63497">
              <w:rPr>
                <w:rFonts w:eastAsia="Calibri"/>
                <w:sz w:val="24"/>
                <w:szCs w:val="24"/>
              </w:rPr>
              <w:lastRenderedPageBreak/>
              <w:t>участие в закупке должна содержать также документ, 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A73997">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F3BEE47" w14:textId="397A1ADF" w:rsidR="00353490" w:rsidRPr="00B63497" w:rsidRDefault="002B0CB7" w:rsidP="00A73997">
            <w:pPr>
              <w:pStyle w:val="ab"/>
              <w:numPr>
                <w:ilvl w:val="0"/>
                <w:numId w:val="35"/>
              </w:numPr>
              <w:tabs>
                <w:tab w:val="left" w:pos="1134"/>
              </w:tabs>
              <w:spacing w:before="120"/>
              <w:ind w:left="0" w:firstLine="539"/>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106214" w:rsidRPr="00B63497">
              <w:rPr>
                <w:b/>
                <w:sz w:val="24"/>
                <w:szCs w:val="24"/>
                <w:u w:val="single"/>
              </w:rPr>
              <w:t xml:space="preserve"> документы предоставляются в копиях, заверенных Участником закупки</w:t>
            </w:r>
            <w:r w:rsidRPr="00B63497">
              <w:rPr>
                <w:sz w:val="24"/>
                <w:szCs w:val="24"/>
              </w:rPr>
              <w:t>;</w:t>
            </w:r>
            <w:r w:rsidR="00353490" w:rsidRPr="00B63497">
              <w:rPr>
                <w:sz w:val="24"/>
                <w:szCs w:val="24"/>
              </w:rPr>
              <w:t xml:space="preserve"> </w:t>
            </w:r>
          </w:p>
          <w:p w14:paraId="367F1DC9" w14:textId="51359184" w:rsidR="00106214" w:rsidRPr="00B63497" w:rsidRDefault="00353490" w:rsidP="00106214">
            <w:pPr>
              <w:pStyle w:val="ab"/>
              <w:numPr>
                <w:ilvl w:val="0"/>
                <w:numId w:val="35"/>
              </w:numPr>
              <w:tabs>
                <w:tab w:val="left" w:pos="1134"/>
              </w:tabs>
              <w:spacing w:before="120"/>
              <w:ind w:left="0" w:firstLine="539"/>
              <w:jc w:val="both"/>
              <w:rPr>
                <w:sz w:val="24"/>
                <w:szCs w:val="24"/>
              </w:rPr>
            </w:pPr>
            <w:r w:rsidRPr="00B63497">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B63497">
              <w:rPr>
                <w:b/>
                <w:sz w:val="24"/>
                <w:szCs w:val="24"/>
                <w:u w:val="single"/>
              </w:rPr>
              <w:t>документы предоставляется в виде информационного письма в подлиннике</w:t>
            </w:r>
            <w:r w:rsidR="00942B01">
              <w:rPr>
                <w:b/>
                <w:sz w:val="24"/>
                <w:szCs w:val="24"/>
                <w:u w:val="single"/>
              </w:rPr>
              <w:t>. Содержание данного документа должно соответствовать всем требованиям закона</w:t>
            </w:r>
            <w:r w:rsidR="00106214" w:rsidRPr="00B63497">
              <w:rPr>
                <w:sz w:val="24"/>
                <w:szCs w:val="24"/>
              </w:rPr>
              <w:t>;</w:t>
            </w:r>
          </w:p>
          <w:p w14:paraId="1C3BCC17" w14:textId="763684E0" w:rsidR="003D4686" w:rsidRPr="00B63497" w:rsidRDefault="00F23A29" w:rsidP="00632C57">
            <w:pPr>
              <w:pStyle w:val="affff2"/>
              <w:ind w:right="114" w:firstLine="539"/>
              <w:contextualSpacing/>
              <w:jc w:val="both"/>
            </w:pPr>
            <w:r w:rsidRPr="00B63497">
              <w:t xml:space="preserve">3. Предложение о цене договора участника закупки, подготовленное в соответствии с формой «ПРЕДЛОЖЕНИЕ О ЦЕНЕ ДОГОВОРА» (Форма 3 части </w:t>
            </w:r>
            <w:r w:rsidRPr="00B63497">
              <w:fldChar w:fldCharType="begin"/>
            </w:r>
            <w:r w:rsidRPr="00B63497">
              <w:instrText xml:space="preserve"> REF _Ref166329210 \r \h  \* MERGEFORMAT </w:instrText>
            </w:r>
            <w:r w:rsidRPr="00B63497">
              <w:fldChar w:fldCharType="separate"/>
            </w:r>
            <w:r w:rsidR="00514631">
              <w:t>IV</w:t>
            </w:r>
            <w:r w:rsidRPr="00B63497">
              <w:fldChar w:fldCharType="end"/>
            </w:r>
            <w:r w:rsidRPr="00B63497">
              <w:t xml:space="preserve"> «ОБРАЗЦЫ ФОРМ И ДОКУМЕНТОВ ДЛЯ ЗАПОЛНЕНИЯ УЧАСТНИКАМИ ЗАКУПКИ»).</w:t>
            </w:r>
            <w:r w:rsidR="003D4686" w:rsidRPr="00B63497">
              <w:t xml:space="preserve"> Предлагаемая Участником цена договора с учетом НДС не должна превышать начальную (максимальную) цену договора, указанную в </w:t>
            </w:r>
            <w:r w:rsidR="00734AA5">
              <w:t>Приложении № 3 к Закупочной документации</w:t>
            </w:r>
            <w:r w:rsidR="006F5E18" w:rsidRPr="00B63497">
              <w:t>.</w:t>
            </w:r>
          </w:p>
          <w:p w14:paraId="3D114DF8" w14:textId="0F719100" w:rsidR="003D4686" w:rsidRPr="00B63497" w:rsidRDefault="003D4686" w:rsidP="003D4686">
            <w:pPr>
              <w:pStyle w:val="affff2"/>
              <w:ind w:right="114"/>
              <w:contextualSpacing/>
              <w:jc w:val="both"/>
            </w:pPr>
            <w:r w:rsidRPr="00B63497">
              <w:t>Предлагаемая Участником цена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542B38FF" w14:textId="5BE90519" w:rsidR="00F23A29" w:rsidRPr="00B63497" w:rsidRDefault="003D4686" w:rsidP="003D4686">
            <w:pPr>
              <w:spacing w:line="264" w:lineRule="auto"/>
              <w:ind w:right="114"/>
              <w:jc w:val="both"/>
              <w:rPr>
                <w:sz w:val="24"/>
                <w:szCs w:val="24"/>
              </w:rPr>
            </w:pPr>
            <w:r w:rsidRPr="00B63497">
              <w:rPr>
                <w:sz w:val="24"/>
                <w:szCs w:val="24"/>
              </w:rPr>
              <w:t>Все расходы,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общую цену заявки, представленной Участником аукциона.</w:t>
            </w:r>
          </w:p>
          <w:p w14:paraId="19367CB6" w14:textId="4FD116AB" w:rsidR="00F23A29" w:rsidRPr="00B63497" w:rsidRDefault="00F23A29" w:rsidP="00FF715E">
            <w:pPr>
              <w:tabs>
                <w:tab w:val="left" w:pos="681"/>
              </w:tabs>
              <w:spacing w:line="264" w:lineRule="auto"/>
              <w:ind w:firstLine="681"/>
              <w:jc w:val="both"/>
              <w:rPr>
                <w:sz w:val="24"/>
                <w:szCs w:val="24"/>
              </w:rPr>
            </w:pPr>
            <w:r w:rsidRPr="00B63497">
              <w:rPr>
                <w:sz w:val="24"/>
                <w:szCs w:val="24"/>
              </w:rPr>
              <w:t xml:space="preserve">4. Предложение о </w:t>
            </w:r>
            <w:r w:rsidR="006F5E18" w:rsidRPr="00B63497">
              <w:rPr>
                <w:sz w:val="24"/>
                <w:szCs w:val="24"/>
              </w:rPr>
              <w:t>качественных</w:t>
            </w:r>
            <w:r w:rsidRPr="00B63497">
              <w:rPr>
                <w:sz w:val="24"/>
                <w:szCs w:val="24"/>
              </w:rPr>
              <w:t xml:space="preserve"> характеристиках </w:t>
            </w:r>
            <w:r w:rsidR="002D1D76" w:rsidRPr="00B63497">
              <w:rPr>
                <w:sz w:val="24"/>
                <w:szCs w:val="24"/>
              </w:rPr>
              <w:t>услуг</w:t>
            </w:r>
            <w:r w:rsidRPr="00B63497">
              <w:rPr>
                <w:sz w:val="24"/>
                <w:szCs w:val="24"/>
              </w:rPr>
              <w:t xml:space="preserve">,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14631">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14631" w:rsidRPr="00514631">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58A09D1" w14:textId="54ABDBA5" w:rsidR="00FF715E" w:rsidRPr="00FF715E" w:rsidRDefault="00F23A29" w:rsidP="0003421B">
            <w:pPr>
              <w:tabs>
                <w:tab w:val="left" w:pos="681"/>
                <w:tab w:val="left" w:pos="1134"/>
              </w:tabs>
              <w:spacing w:before="120"/>
              <w:ind w:firstLine="681"/>
              <w:jc w:val="both"/>
              <w:rPr>
                <w:sz w:val="24"/>
                <w:szCs w:val="24"/>
              </w:rPr>
            </w:pPr>
            <w:r w:rsidRPr="00FF715E">
              <w:rPr>
                <w:sz w:val="24"/>
                <w:szCs w:val="24"/>
              </w:rPr>
              <w:t>5. </w:t>
            </w:r>
            <w:r w:rsidR="00027662" w:rsidRPr="00FF715E">
              <w:rPr>
                <w:sz w:val="24"/>
                <w:szCs w:val="24"/>
              </w:rPr>
              <w:t xml:space="preserve">«Предложение об опыте выполнения работ, оказания </w:t>
            </w:r>
            <w:r w:rsidR="00027662" w:rsidRPr="00FF715E">
              <w:rPr>
                <w:sz w:val="24"/>
                <w:szCs w:val="24"/>
              </w:rPr>
              <w:lastRenderedPageBreak/>
              <w:t>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подлиннике</w:t>
            </w:r>
            <w:r w:rsidR="00FF715E" w:rsidRPr="00FF715E">
              <w:rPr>
                <w:sz w:val="24"/>
                <w:szCs w:val="24"/>
              </w:rPr>
              <w:t>;</w:t>
            </w:r>
          </w:p>
          <w:p w14:paraId="42D509A2" w14:textId="2A9FFFBF" w:rsidR="00FF715E" w:rsidRDefault="00027662" w:rsidP="001C08C0">
            <w:pPr>
              <w:tabs>
                <w:tab w:val="left" w:pos="681"/>
              </w:tabs>
              <w:spacing w:line="264" w:lineRule="auto"/>
              <w:ind w:firstLine="681"/>
              <w:jc w:val="both"/>
              <w:rPr>
                <w:sz w:val="24"/>
                <w:szCs w:val="24"/>
              </w:rPr>
            </w:pPr>
            <w:r w:rsidRPr="00FF715E">
              <w:rPr>
                <w:sz w:val="24"/>
                <w:szCs w:val="24"/>
              </w:rPr>
              <w:t>7.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780779DC" w:rsidR="00F23A29" w:rsidRPr="00FF715E" w:rsidRDefault="001C08C0" w:rsidP="00FF715E">
            <w:pPr>
              <w:tabs>
                <w:tab w:val="left" w:pos="681"/>
              </w:tabs>
              <w:spacing w:line="264" w:lineRule="auto"/>
              <w:ind w:firstLine="681"/>
              <w:jc w:val="both"/>
              <w:rPr>
                <w:sz w:val="24"/>
                <w:szCs w:val="24"/>
              </w:rPr>
            </w:pPr>
            <w:r>
              <w:rPr>
                <w:sz w:val="24"/>
                <w:szCs w:val="24"/>
              </w:rPr>
              <w:t>8</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9"/>
            <w:r w:rsidRPr="00B63497">
              <w:rPr>
                <w:rFonts w:ascii="Times New Roman" w:hAnsi="Times New Roman"/>
                <w:b w:val="0"/>
                <w:sz w:val="28"/>
                <w:szCs w:val="28"/>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084D422" w:rsidR="00F23A29" w:rsidRPr="00B63497" w:rsidRDefault="00F23A29" w:rsidP="00746BD9">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734AA5">
              <w:rPr>
                <w:b/>
                <w:szCs w:val="24"/>
              </w:rPr>
              <w:t>18</w:t>
            </w:r>
            <w:r w:rsidR="00A5456A">
              <w:rPr>
                <w:b/>
                <w:szCs w:val="24"/>
              </w:rPr>
              <w:t xml:space="preserve"> марта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50"/>
            <w:r w:rsidRPr="00B63497">
              <w:rPr>
                <w:rFonts w:ascii="Times New Roman" w:hAnsi="Times New Roman"/>
                <w:b w:val="0"/>
                <w:sz w:val="28"/>
                <w:szCs w:val="28"/>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0" w:name="OLE_LINK106"/>
            <w:r w:rsidRPr="00B63497">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30591BDB" w:rsidR="00F23A29" w:rsidRPr="00B63497" w:rsidRDefault="00F23A29" w:rsidP="00746BD9">
            <w:pPr>
              <w:pStyle w:val="21"/>
              <w:tabs>
                <w:tab w:val="clear" w:pos="567"/>
                <w:tab w:val="num" w:pos="0"/>
                <w:tab w:val="num" w:pos="255"/>
              </w:tabs>
              <w:spacing w:line="276" w:lineRule="auto"/>
              <w:ind w:left="0" w:firstLine="0"/>
              <w:jc w:val="left"/>
              <w:rPr>
                <w:szCs w:val="24"/>
              </w:rPr>
            </w:pPr>
            <w:bookmarkStart w:id="311"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734AA5">
              <w:rPr>
                <w:b/>
                <w:szCs w:val="24"/>
              </w:rPr>
              <w:t>20</w:t>
            </w:r>
            <w:r w:rsidR="00746BD9">
              <w:rPr>
                <w:b/>
                <w:szCs w:val="24"/>
              </w:rPr>
              <w:t xml:space="preserve"> марта</w:t>
            </w:r>
            <w:r w:rsidR="00EF3AC9">
              <w:rPr>
                <w:b/>
                <w:szCs w:val="24"/>
              </w:rPr>
              <w:t xml:space="preserve"> </w:t>
            </w:r>
            <w:r w:rsidR="00E82660" w:rsidRPr="00B63497">
              <w:rPr>
                <w:b/>
                <w:szCs w:val="24"/>
              </w:rPr>
              <w:t>2015 года</w:t>
            </w:r>
            <w:bookmarkEnd w:id="311"/>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51"/>
            <w:r w:rsidRPr="00B63497">
              <w:rPr>
                <w:rFonts w:ascii="Times New Roman" w:hAnsi="Times New Roman"/>
                <w:b w:val="0"/>
                <w:sz w:val="28"/>
                <w:szCs w:val="28"/>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B63497">
              <w:rPr>
                <w:rFonts w:ascii="Times New Roman" w:hAnsi="Times New Roman" w:cs="Times New Roman"/>
                <w:sz w:val="24"/>
                <w:szCs w:val="24"/>
              </w:rPr>
              <w:t xml:space="preserve">Место и дата подведения итогов </w:t>
            </w:r>
            <w:bookmarkEnd w:id="313"/>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197A32B0" w:rsidR="00F23A29" w:rsidRPr="00B63497" w:rsidRDefault="00F23A29" w:rsidP="00746BD9">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Pr="00B63497">
              <w:rPr>
                <w:bCs/>
                <w:szCs w:val="24"/>
              </w:rPr>
              <w:t xml:space="preserve"> </w:t>
            </w:r>
            <w:r w:rsidR="00734AA5">
              <w:rPr>
                <w:b/>
                <w:szCs w:val="24"/>
              </w:rPr>
              <w:t xml:space="preserve">24 </w:t>
            </w:r>
            <w:r w:rsidR="00746BD9">
              <w:rPr>
                <w:b/>
                <w:szCs w:val="24"/>
              </w:rPr>
              <w:t>марта</w:t>
            </w:r>
            <w:r w:rsidR="00EF3AC9">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52"/>
            <w:r w:rsidRPr="00B63497">
              <w:rPr>
                <w:rFonts w:ascii="Times New Roman" w:hAnsi="Times New Roman"/>
                <w:b w:val="0"/>
                <w:sz w:val="28"/>
                <w:szCs w:val="28"/>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5" w:name="OLE_LINK79"/>
            <w:r w:rsidRPr="00B63497">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3"/>
            <w:r w:rsidRPr="00B63497">
              <w:rPr>
                <w:rFonts w:ascii="Times New Roman" w:hAnsi="Times New Roman"/>
                <w:b w:val="0"/>
                <w:sz w:val="28"/>
                <w:szCs w:val="28"/>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4"/>
            <w:bookmarkStart w:id="318" w:name="_Ref166337491"/>
            <w:r w:rsidRPr="00B63497">
              <w:rPr>
                <w:rFonts w:ascii="Times New Roman" w:hAnsi="Times New Roman"/>
                <w:b w:val="0"/>
                <w:sz w:val="28"/>
                <w:szCs w:val="28"/>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5"/>
            <w:bookmarkStart w:id="320" w:name="_Ref166315737"/>
            <w:r w:rsidRPr="00B63497">
              <w:rPr>
                <w:rFonts w:ascii="Times New Roman" w:hAnsi="Times New Roman"/>
                <w:b w:val="0"/>
                <w:sz w:val="28"/>
                <w:szCs w:val="28"/>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7"/>
            <w:r w:rsidRPr="00B63497">
              <w:rPr>
                <w:rFonts w:ascii="Times New Roman" w:hAnsi="Times New Roman"/>
                <w:b w:val="0"/>
                <w:sz w:val="28"/>
                <w:szCs w:val="28"/>
                <w:lang w:val="ru-RU" w:eastAsia="ru-RU"/>
              </w:rPr>
              <w:t>8.2</w:t>
            </w:r>
            <w:bookmarkEnd w:id="321"/>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8"/>
            <w:bookmarkEnd w:id="287"/>
            <w:r w:rsidRPr="00B63497">
              <w:rPr>
                <w:rFonts w:ascii="Times New Roman" w:hAnsi="Times New Roman"/>
                <w:b w:val="0"/>
                <w:sz w:val="28"/>
                <w:szCs w:val="28"/>
                <w:lang w:val="ru-RU" w:eastAsia="ru-RU"/>
              </w:rPr>
              <w:lastRenderedPageBreak/>
              <w:t>8.21</w:t>
            </w:r>
            <w:r w:rsidR="00F23A29" w:rsidRPr="00B63497">
              <w:rPr>
                <w:rFonts w:ascii="Times New Roman" w:hAnsi="Times New Roman"/>
                <w:b w:val="0"/>
                <w:sz w:val="28"/>
                <w:szCs w:val="28"/>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883BE9" w:rsidRPr="00FF715E">
        <w:rPr>
          <w:color w:val="000000"/>
          <w:sz w:val="28"/>
          <w:szCs w:val="28"/>
        </w:rPr>
        <w:t>за единицу услуги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7399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73997">
      <w:pPr>
        <w:numPr>
          <w:ilvl w:val="0"/>
          <w:numId w:val="46"/>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3" w:name="_Toc362246789"/>
      <w:r w:rsidRPr="00B63497">
        <w:rPr>
          <w:sz w:val="26"/>
          <w:szCs w:val="26"/>
        </w:rPr>
        <w:t>Оценка заявок по критерию "цена договора"</w:t>
      </w:r>
      <w:bookmarkEnd w:id="323"/>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4940991C" w14:textId="77777777" w:rsidR="0003421B" w:rsidRDefault="0003421B" w:rsidP="0003421B">
      <w:pPr>
        <w:rPr>
          <w:b/>
          <w:sz w:val="28"/>
          <w:szCs w:val="28"/>
        </w:rPr>
      </w:pPr>
    </w:p>
    <w:p w14:paraId="4E3E9638" w14:textId="77777777" w:rsidR="0003421B" w:rsidRDefault="0003421B" w:rsidP="0003421B">
      <w:pPr>
        <w:rPr>
          <w:b/>
          <w:sz w:val="28"/>
          <w:szCs w:val="28"/>
        </w:rPr>
      </w:pPr>
    </w:p>
    <w:p w14:paraId="5215D462" w14:textId="77777777" w:rsidR="0003421B" w:rsidRDefault="0003421B" w:rsidP="0003421B">
      <w:pPr>
        <w:rPr>
          <w:b/>
          <w:sz w:val="28"/>
          <w:szCs w:val="28"/>
        </w:rPr>
      </w:pPr>
    </w:p>
    <w:p w14:paraId="2A819EFA" w14:textId="77777777" w:rsidR="0003421B" w:rsidRDefault="0003421B" w:rsidP="0003421B">
      <w:pPr>
        <w:rPr>
          <w:b/>
          <w:sz w:val="28"/>
          <w:szCs w:val="28"/>
        </w:rPr>
      </w:pPr>
    </w:p>
    <w:p w14:paraId="49BC9B76" w14:textId="77777777" w:rsidR="0003421B" w:rsidRDefault="0003421B" w:rsidP="0003421B">
      <w:pPr>
        <w:rPr>
          <w:b/>
          <w:sz w:val="28"/>
          <w:szCs w:val="28"/>
        </w:rPr>
      </w:pPr>
    </w:p>
    <w:p w14:paraId="63A4D203" w14:textId="77777777" w:rsidR="0003421B" w:rsidRDefault="0003421B" w:rsidP="0003421B">
      <w:pPr>
        <w:rPr>
          <w:b/>
          <w:sz w:val="28"/>
          <w:szCs w:val="28"/>
        </w:rPr>
      </w:pPr>
    </w:p>
    <w:p w14:paraId="45199641" w14:textId="77777777" w:rsidR="0003421B" w:rsidRDefault="0003421B" w:rsidP="0003421B">
      <w:pPr>
        <w:rPr>
          <w:b/>
          <w:sz w:val="28"/>
          <w:szCs w:val="28"/>
        </w:rPr>
      </w:pPr>
    </w:p>
    <w:p w14:paraId="01A61B4D" w14:textId="77777777" w:rsidR="0003421B" w:rsidRDefault="0003421B" w:rsidP="0003421B">
      <w:pPr>
        <w:rPr>
          <w:b/>
          <w:sz w:val="28"/>
          <w:szCs w:val="28"/>
        </w:rPr>
      </w:pPr>
    </w:p>
    <w:p w14:paraId="5C720AB9" w14:textId="77777777" w:rsidR="0003421B" w:rsidRDefault="0003421B" w:rsidP="0003421B">
      <w:pPr>
        <w:rPr>
          <w:b/>
          <w:sz w:val="28"/>
          <w:szCs w:val="28"/>
        </w:rPr>
      </w:pPr>
    </w:p>
    <w:p w14:paraId="26D47AC5" w14:textId="49C8F9D3" w:rsidR="00942B01" w:rsidRPr="00942B01" w:rsidRDefault="00630A36" w:rsidP="0003421B">
      <w:pPr>
        <w:jc w:val="right"/>
        <w:rPr>
          <w:b/>
          <w:sz w:val="28"/>
          <w:szCs w:val="28"/>
        </w:rPr>
      </w:pPr>
      <w:r w:rsidRPr="0031758B">
        <w:rPr>
          <w:b/>
          <w:sz w:val="28"/>
          <w:szCs w:val="28"/>
        </w:rPr>
        <w:lastRenderedPageBreak/>
        <w:t>Таблица № 1</w:t>
      </w:r>
    </w:p>
    <w:tbl>
      <w:tblPr>
        <w:tblStyle w:val="afffff0"/>
        <w:tblpPr w:leftFromText="180" w:rightFromText="180" w:vertAnchor="text" w:horzAnchor="page" w:tblpX="922" w:tblpY="1197"/>
        <w:tblOverlap w:val="never"/>
        <w:tblW w:w="10238" w:type="dxa"/>
        <w:tblLook w:val="04A0" w:firstRow="1" w:lastRow="0" w:firstColumn="1" w:lastColumn="0" w:noHBand="0" w:noVBand="1"/>
      </w:tblPr>
      <w:tblGrid>
        <w:gridCol w:w="2235"/>
        <w:gridCol w:w="3464"/>
        <w:gridCol w:w="3245"/>
        <w:gridCol w:w="1294"/>
      </w:tblGrid>
      <w:tr w:rsidR="00942B01" w14:paraId="7CB302AF" w14:textId="77777777" w:rsidTr="0003421B">
        <w:tc>
          <w:tcPr>
            <w:tcW w:w="2235" w:type="dxa"/>
          </w:tcPr>
          <w:p w14:paraId="4076AEE5" w14:textId="77777777" w:rsidR="00942B01" w:rsidRPr="00515E32" w:rsidRDefault="00942B01" w:rsidP="0003421B">
            <w:pPr>
              <w:tabs>
                <w:tab w:val="left" w:pos="567"/>
              </w:tabs>
              <w:rPr>
                <w:b/>
                <w:sz w:val="24"/>
                <w:szCs w:val="24"/>
              </w:rPr>
            </w:pPr>
            <w:r w:rsidRPr="00515E32">
              <w:rPr>
                <w:b/>
                <w:bCs/>
                <w:color w:val="000000"/>
                <w:sz w:val="24"/>
                <w:szCs w:val="24"/>
              </w:rPr>
              <w:t>Критерии оценки предложений</w:t>
            </w:r>
          </w:p>
        </w:tc>
        <w:tc>
          <w:tcPr>
            <w:tcW w:w="3464" w:type="dxa"/>
          </w:tcPr>
          <w:p w14:paraId="242068CA" w14:textId="77777777" w:rsidR="00942B01" w:rsidRPr="00515E32" w:rsidRDefault="00942B01" w:rsidP="0003421B">
            <w:pPr>
              <w:tabs>
                <w:tab w:val="left" w:pos="567"/>
              </w:tabs>
              <w:ind w:firstLine="284"/>
              <w:rPr>
                <w:b/>
                <w:sz w:val="24"/>
                <w:szCs w:val="24"/>
              </w:rPr>
            </w:pPr>
            <w:r w:rsidRPr="00515E32">
              <w:rPr>
                <w:b/>
                <w:bCs/>
                <w:color w:val="000000"/>
                <w:sz w:val="24"/>
                <w:szCs w:val="24"/>
              </w:rPr>
              <w:t>Показатели</w:t>
            </w:r>
          </w:p>
        </w:tc>
        <w:tc>
          <w:tcPr>
            <w:tcW w:w="3245" w:type="dxa"/>
          </w:tcPr>
          <w:p w14:paraId="0A60C43C" w14:textId="77777777" w:rsidR="00942B01" w:rsidRPr="00515E32" w:rsidRDefault="00942B01" w:rsidP="0003421B">
            <w:pPr>
              <w:tabs>
                <w:tab w:val="left" w:pos="567"/>
              </w:tabs>
              <w:ind w:firstLine="284"/>
              <w:rPr>
                <w:b/>
                <w:sz w:val="24"/>
                <w:szCs w:val="24"/>
              </w:rPr>
            </w:pPr>
            <w:r w:rsidRPr="00515E32">
              <w:rPr>
                <w:b/>
                <w:bCs/>
                <w:color w:val="000000"/>
                <w:sz w:val="24"/>
                <w:szCs w:val="24"/>
              </w:rPr>
              <w:t>Подтверждающие документы и сведения</w:t>
            </w:r>
          </w:p>
        </w:tc>
        <w:tc>
          <w:tcPr>
            <w:tcW w:w="1294" w:type="dxa"/>
          </w:tcPr>
          <w:p w14:paraId="3D54E3C6" w14:textId="77777777" w:rsidR="00942B01" w:rsidRPr="00515E32" w:rsidRDefault="00942B01" w:rsidP="00942B01">
            <w:pPr>
              <w:rPr>
                <w:b/>
                <w:sz w:val="28"/>
                <w:szCs w:val="28"/>
              </w:rPr>
            </w:pPr>
            <w:r w:rsidRPr="00515E32">
              <w:rPr>
                <w:b/>
                <w:bCs/>
                <w:color w:val="000000"/>
              </w:rPr>
              <w:t>Значимость критериев</w:t>
            </w:r>
          </w:p>
        </w:tc>
      </w:tr>
      <w:tr w:rsidR="00942B01" w14:paraId="5CB80316" w14:textId="77777777" w:rsidTr="0003421B">
        <w:tc>
          <w:tcPr>
            <w:tcW w:w="2235" w:type="dxa"/>
            <w:vAlign w:val="center"/>
          </w:tcPr>
          <w:p w14:paraId="7A7AF905" w14:textId="428C4D88" w:rsidR="00942B01" w:rsidRPr="00515E32" w:rsidRDefault="00942B01" w:rsidP="0003421B">
            <w:pPr>
              <w:tabs>
                <w:tab w:val="left" w:pos="567"/>
              </w:tabs>
              <w:rPr>
                <w:b/>
                <w:bCs/>
                <w:color w:val="000000"/>
                <w:sz w:val="24"/>
                <w:szCs w:val="24"/>
              </w:rPr>
            </w:pPr>
            <w:r w:rsidRPr="00515E32">
              <w:rPr>
                <w:b/>
                <w:color w:val="000000"/>
                <w:sz w:val="24"/>
                <w:szCs w:val="24"/>
              </w:rPr>
              <w:t xml:space="preserve">Начальная (максимальная) цена за единицу услуги </w:t>
            </w:r>
          </w:p>
        </w:tc>
        <w:tc>
          <w:tcPr>
            <w:tcW w:w="3464" w:type="dxa"/>
            <w:vAlign w:val="center"/>
          </w:tcPr>
          <w:p w14:paraId="5AB021FC" w14:textId="6CD7134F" w:rsidR="00942B01" w:rsidRPr="00515E32" w:rsidRDefault="00B452A1" w:rsidP="0003421B">
            <w:pPr>
              <w:tabs>
                <w:tab w:val="left" w:pos="567"/>
              </w:tabs>
              <w:ind w:firstLine="284"/>
              <w:rPr>
                <w:bCs/>
                <w:color w:val="000000"/>
                <w:sz w:val="24"/>
                <w:szCs w:val="24"/>
              </w:rPr>
            </w:pPr>
            <w:r w:rsidRPr="00515E32">
              <w:rPr>
                <w:color w:val="000000"/>
                <w:sz w:val="24"/>
                <w:szCs w:val="24"/>
              </w:rPr>
              <w:t>Согласно расчета начальной (максимальной) цены  договора за каждую единицу услуги</w:t>
            </w:r>
          </w:p>
        </w:tc>
        <w:tc>
          <w:tcPr>
            <w:tcW w:w="3245" w:type="dxa"/>
            <w:vAlign w:val="center"/>
          </w:tcPr>
          <w:p w14:paraId="3214B36A" w14:textId="77777777" w:rsidR="00942B01" w:rsidRPr="00515E32" w:rsidRDefault="00942B01" w:rsidP="0003421B">
            <w:pPr>
              <w:tabs>
                <w:tab w:val="left" w:pos="567"/>
              </w:tabs>
              <w:ind w:firstLine="284"/>
              <w:rPr>
                <w:bCs/>
                <w:color w:val="000000"/>
                <w:sz w:val="24"/>
                <w:szCs w:val="24"/>
              </w:rPr>
            </w:pPr>
            <w:r w:rsidRPr="00515E32">
              <w:rPr>
                <w:color w:val="000000"/>
                <w:sz w:val="24"/>
                <w:szCs w:val="24"/>
              </w:rPr>
              <w:t>Предложение Участника закупки</w:t>
            </w:r>
          </w:p>
        </w:tc>
        <w:tc>
          <w:tcPr>
            <w:tcW w:w="1294" w:type="dxa"/>
            <w:vAlign w:val="center"/>
          </w:tcPr>
          <w:p w14:paraId="5F33AE71" w14:textId="0BB351B4" w:rsidR="00942B01" w:rsidRPr="001D169B" w:rsidRDefault="00B452A1" w:rsidP="00515E32">
            <w:pPr>
              <w:jc w:val="center"/>
              <w:rPr>
                <w:b/>
                <w:bCs/>
                <w:color w:val="000000"/>
              </w:rPr>
            </w:pPr>
            <w:r>
              <w:rPr>
                <w:color w:val="000000"/>
              </w:rPr>
              <w:t>7</w:t>
            </w:r>
            <w:r w:rsidR="00942B01">
              <w:rPr>
                <w:color w:val="000000"/>
              </w:rPr>
              <w:t>0</w:t>
            </w:r>
            <w:r w:rsidR="00942B01" w:rsidRPr="00623127">
              <w:rPr>
                <w:color w:val="000000"/>
              </w:rPr>
              <w:t>%</w:t>
            </w:r>
          </w:p>
        </w:tc>
      </w:tr>
      <w:tr w:rsidR="00942B01" w:rsidRPr="00515E32" w14:paraId="3BD3EAB8" w14:textId="77777777" w:rsidTr="0003421B">
        <w:tc>
          <w:tcPr>
            <w:tcW w:w="2235" w:type="dxa"/>
            <w:vMerge w:val="restart"/>
            <w:vAlign w:val="center"/>
          </w:tcPr>
          <w:p w14:paraId="133571BB" w14:textId="6294B973" w:rsidR="00942B01" w:rsidRPr="004400D9" w:rsidRDefault="004400D9" w:rsidP="0003421B">
            <w:pPr>
              <w:tabs>
                <w:tab w:val="left" w:pos="567"/>
              </w:tabs>
              <w:rPr>
                <w:b/>
                <w:bCs/>
                <w:color w:val="000000"/>
                <w:sz w:val="24"/>
                <w:szCs w:val="24"/>
              </w:rPr>
            </w:pPr>
            <w:r w:rsidRPr="004400D9">
              <w:rPr>
                <w:b/>
                <w:sz w:val="24"/>
                <w:szCs w:val="24"/>
              </w:rPr>
              <w:t>Качество товаров, работ, услуг, квалификация участника закупки</w:t>
            </w:r>
          </w:p>
        </w:tc>
        <w:tc>
          <w:tcPr>
            <w:tcW w:w="3464" w:type="dxa"/>
            <w:vAlign w:val="center"/>
          </w:tcPr>
          <w:p w14:paraId="0458BF4C" w14:textId="77777777" w:rsidR="00942B01" w:rsidRPr="00515E32" w:rsidRDefault="00942B01" w:rsidP="0003421B">
            <w:pPr>
              <w:tabs>
                <w:tab w:val="left" w:pos="567"/>
                <w:tab w:val="left" w:pos="2552"/>
              </w:tabs>
              <w:ind w:firstLine="284"/>
              <w:rPr>
                <w:color w:val="000000"/>
                <w:sz w:val="24"/>
                <w:szCs w:val="24"/>
              </w:rPr>
            </w:pPr>
            <w:r w:rsidRPr="00515E32">
              <w:rPr>
                <w:color w:val="000000"/>
                <w:sz w:val="24"/>
                <w:szCs w:val="24"/>
              </w:rPr>
              <w:t>Требования к опыту участника закупки:</w:t>
            </w:r>
          </w:p>
          <w:p w14:paraId="5BAF681A" w14:textId="6F6B8025" w:rsidR="00942B01" w:rsidRPr="00515E32" w:rsidRDefault="00942B01" w:rsidP="0003421B">
            <w:pPr>
              <w:pStyle w:val="ab"/>
              <w:numPr>
                <w:ilvl w:val="0"/>
                <w:numId w:val="68"/>
              </w:numPr>
              <w:tabs>
                <w:tab w:val="left" w:pos="567"/>
                <w:tab w:val="left" w:pos="709"/>
                <w:tab w:val="left" w:pos="2552"/>
              </w:tabs>
              <w:ind w:left="0" w:firstLine="284"/>
              <w:rPr>
                <w:bCs/>
                <w:color w:val="000000"/>
                <w:sz w:val="24"/>
                <w:szCs w:val="24"/>
              </w:rPr>
            </w:pPr>
            <w:r w:rsidRPr="00515E32">
              <w:rPr>
                <w:color w:val="000000"/>
                <w:sz w:val="24"/>
                <w:szCs w:val="24"/>
              </w:rPr>
              <w:t xml:space="preserve">Опыт </w:t>
            </w:r>
            <w:r w:rsidR="00515E32" w:rsidRPr="00515E32">
              <w:rPr>
                <w:color w:val="000000"/>
                <w:sz w:val="24"/>
                <w:szCs w:val="24"/>
              </w:rPr>
              <w:t xml:space="preserve">оказания </w:t>
            </w:r>
            <w:r w:rsidR="00515E32" w:rsidRPr="00515E32">
              <w:rPr>
                <w:sz w:val="24"/>
                <w:szCs w:val="24"/>
              </w:rPr>
              <w:t xml:space="preserve"> услуг по предмету закупки крупным </w:t>
            </w:r>
            <w:r w:rsidR="00515E32" w:rsidRPr="00515E32">
              <w:rPr>
                <w:sz w:val="24"/>
                <w:szCs w:val="24"/>
                <w:lang w:val="en-US"/>
              </w:rPr>
              <w:t xml:space="preserve">IT- </w:t>
            </w:r>
            <w:r w:rsidR="00515E32" w:rsidRPr="00515E32">
              <w:rPr>
                <w:sz w:val="24"/>
                <w:szCs w:val="24"/>
              </w:rPr>
              <w:t>и телеком компаниям в период 2013-2014 годы</w:t>
            </w:r>
          </w:p>
        </w:tc>
        <w:tc>
          <w:tcPr>
            <w:tcW w:w="3245" w:type="dxa"/>
            <w:vAlign w:val="center"/>
          </w:tcPr>
          <w:p w14:paraId="48929D71" w14:textId="0A1FF3AC" w:rsidR="00942B01" w:rsidRPr="00515E32" w:rsidRDefault="00942B01" w:rsidP="0003421B">
            <w:pPr>
              <w:tabs>
                <w:tab w:val="left" w:pos="567"/>
              </w:tabs>
              <w:ind w:firstLine="284"/>
              <w:rPr>
                <w:bCs/>
                <w:color w:val="000000"/>
                <w:sz w:val="24"/>
                <w:szCs w:val="24"/>
              </w:rPr>
            </w:pPr>
            <w:r w:rsidRPr="00515E32">
              <w:rPr>
                <w:color w:val="000000"/>
                <w:sz w:val="24"/>
                <w:szCs w:val="24"/>
              </w:rPr>
              <w:t>Подтверждается копиями договоров и Актов, выполненных работ (оказанных услуг).</w:t>
            </w:r>
          </w:p>
        </w:tc>
        <w:tc>
          <w:tcPr>
            <w:tcW w:w="1294" w:type="dxa"/>
            <w:vMerge w:val="restart"/>
            <w:vAlign w:val="center"/>
          </w:tcPr>
          <w:p w14:paraId="3BAECBF9" w14:textId="35C786D4" w:rsidR="00942B01" w:rsidRPr="00515E32" w:rsidRDefault="00515E32" w:rsidP="00515E32">
            <w:pPr>
              <w:tabs>
                <w:tab w:val="center" w:pos="4677"/>
                <w:tab w:val="right" w:pos="9355"/>
              </w:tabs>
              <w:jc w:val="center"/>
              <w:rPr>
                <w:bCs/>
                <w:color w:val="000000"/>
                <w:sz w:val="24"/>
                <w:szCs w:val="24"/>
                <w:lang w:val="en-US"/>
              </w:rPr>
            </w:pPr>
            <w:r w:rsidRPr="00515E32">
              <w:rPr>
                <w:bCs/>
                <w:color w:val="000000"/>
                <w:sz w:val="24"/>
                <w:szCs w:val="24"/>
              </w:rPr>
              <w:t>30</w:t>
            </w:r>
            <w:r w:rsidRPr="00515E32">
              <w:rPr>
                <w:bCs/>
                <w:color w:val="000000"/>
                <w:sz w:val="24"/>
                <w:szCs w:val="24"/>
                <w:lang w:val="en-US"/>
              </w:rPr>
              <w:t>%</w:t>
            </w:r>
          </w:p>
        </w:tc>
      </w:tr>
      <w:tr w:rsidR="00942B01" w:rsidRPr="00515E32" w14:paraId="001A82C1" w14:textId="77777777" w:rsidTr="0003421B">
        <w:tc>
          <w:tcPr>
            <w:tcW w:w="2235" w:type="dxa"/>
            <w:vMerge/>
            <w:vAlign w:val="center"/>
          </w:tcPr>
          <w:p w14:paraId="4BE077D3" w14:textId="77777777" w:rsidR="00942B01" w:rsidRPr="00515E32" w:rsidRDefault="00942B01" w:rsidP="0003421B">
            <w:pPr>
              <w:tabs>
                <w:tab w:val="left" w:pos="567"/>
              </w:tabs>
              <w:ind w:firstLine="284"/>
              <w:rPr>
                <w:bCs/>
                <w:color w:val="000000"/>
                <w:sz w:val="24"/>
                <w:szCs w:val="24"/>
              </w:rPr>
            </w:pPr>
          </w:p>
        </w:tc>
        <w:tc>
          <w:tcPr>
            <w:tcW w:w="3464" w:type="dxa"/>
            <w:vAlign w:val="center"/>
          </w:tcPr>
          <w:p w14:paraId="7D61B177" w14:textId="77777777" w:rsidR="00942B01" w:rsidRPr="00515E32" w:rsidRDefault="00942B01" w:rsidP="0003421B">
            <w:pPr>
              <w:pStyle w:val="ab"/>
              <w:numPr>
                <w:ilvl w:val="0"/>
                <w:numId w:val="68"/>
              </w:numPr>
              <w:tabs>
                <w:tab w:val="left" w:pos="567"/>
              </w:tabs>
              <w:ind w:left="0" w:firstLine="284"/>
              <w:rPr>
                <w:sz w:val="24"/>
                <w:szCs w:val="24"/>
                <w:lang w:eastAsia="en-US"/>
              </w:rPr>
            </w:pPr>
            <w:r w:rsidRPr="00515E32">
              <w:rPr>
                <w:sz w:val="24"/>
                <w:szCs w:val="24"/>
                <w:lang w:eastAsia="en-US"/>
              </w:rPr>
              <w:t>Положительные отзывы и благодарственные письма по предмету закупки.</w:t>
            </w:r>
          </w:p>
          <w:p w14:paraId="27E21DF0" w14:textId="06D3B414" w:rsidR="00942B01" w:rsidRPr="00515E32" w:rsidRDefault="00942B01" w:rsidP="0003421B">
            <w:pPr>
              <w:pStyle w:val="ab"/>
              <w:tabs>
                <w:tab w:val="left" w:pos="567"/>
              </w:tabs>
              <w:ind w:left="0" w:firstLine="284"/>
              <w:rPr>
                <w:bCs/>
                <w:color w:val="000000"/>
                <w:sz w:val="24"/>
                <w:szCs w:val="24"/>
              </w:rPr>
            </w:pPr>
          </w:p>
        </w:tc>
        <w:tc>
          <w:tcPr>
            <w:tcW w:w="3245" w:type="dxa"/>
            <w:vAlign w:val="center"/>
          </w:tcPr>
          <w:p w14:paraId="065F3D7F" w14:textId="77777777" w:rsidR="00942B01" w:rsidRPr="00515E32" w:rsidRDefault="00942B01" w:rsidP="0003421B">
            <w:pPr>
              <w:tabs>
                <w:tab w:val="left" w:pos="567"/>
              </w:tabs>
              <w:ind w:firstLine="284"/>
              <w:rPr>
                <w:bCs/>
                <w:color w:val="000000"/>
                <w:sz w:val="24"/>
                <w:szCs w:val="24"/>
              </w:rPr>
            </w:pPr>
            <w:r w:rsidRPr="00515E32">
              <w:rPr>
                <w:sz w:val="24"/>
                <w:szCs w:val="24"/>
                <w:lang w:eastAsia="en-US"/>
              </w:rPr>
              <w:t>Подтверждается копиями, благодарственных писем и отзывов, заверенными Участником закупки</w:t>
            </w:r>
          </w:p>
        </w:tc>
        <w:tc>
          <w:tcPr>
            <w:tcW w:w="1294" w:type="dxa"/>
            <w:vMerge/>
          </w:tcPr>
          <w:p w14:paraId="0EC6EA63" w14:textId="77777777" w:rsidR="00942B01" w:rsidRPr="00515E32" w:rsidRDefault="00942B01" w:rsidP="00942B01">
            <w:pPr>
              <w:rPr>
                <w:b/>
                <w:bCs/>
                <w:color w:val="000000"/>
                <w:sz w:val="24"/>
                <w:szCs w:val="24"/>
              </w:rPr>
            </w:pPr>
          </w:p>
        </w:tc>
      </w:tr>
    </w:tbl>
    <w:p w14:paraId="0540C779" w14:textId="16070842" w:rsidR="00630A36" w:rsidRPr="00515E32" w:rsidRDefault="00630A36" w:rsidP="00630A36">
      <w:pPr>
        <w:autoSpaceDE w:val="0"/>
        <w:autoSpaceDN w:val="0"/>
        <w:adjustRightInd w:val="0"/>
        <w:spacing w:line="276" w:lineRule="auto"/>
        <w:ind w:firstLine="539"/>
        <w:jc w:val="both"/>
        <w:outlineLvl w:val="2"/>
        <w:rPr>
          <w:sz w:val="24"/>
          <w:szCs w:val="24"/>
        </w:rPr>
      </w:pPr>
    </w:p>
    <w:p w14:paraId="5F7F2C8B" w14:textId="77777777" w:rsidR="00630A36" w:rsidRPr="00515E32" w:rsidRDefault="00630A36" w:rsidP="00F4165A">
      <w:pPr>
        <w:autoSpaceDE w:val="0"/>
        <w:autoSpaceDN w:val="0"/>
        <w:adjustRightInd w:val="0"/>
        <w:spacing w:line="360" w:lineRule="auto"/>
        <w:ind w:firstLine="540"/>
        <w:contextualSpacing/>
        <w:jc w:val="both"/>
        <w:rPr>
          <w:sz w:val="24"/>
          <w:szCs w:val="24"/>
        </w:rPr>
      </w:pPr>
    </w:p>
    <w:p w14:paraId="1E124C6D" w14:textId="77777777" w:rsidR="0003421B" w:rsidRDefault="0003421B" w:rsidP="00220C18">
      <w:pPr>
        <w:jc w:val="center"/>
        <w:rPr>
          <w:b/>
          <w:sz w:val="24"/>
          <w:szCs w:val="24"/>
        </w:rPr>
      </w:pPr>
      <w:bookmarkStart w:id="324" w:name="_Toc362246791"/>
    </w:p>
    <w:p w14:paraId="3F0AC225" w14:textId="77777777" w:rsidR="0003421B" w:rsidRDefault="0003421B" w:rsidP="00220C18">
      <w:pPr>
        <w:jc w:val="center"/>
        <w:rPr>
          <w:b/>
          <w:sz w:val="24"/>
          <w:szCs w:val="24"/>
        </w:rPr>
      </w:pPr>
    </w:p>
    <w:p w14:paraId="2A5271EC" w14:textId="77777777" w:rsidR="00220C18" w:rsidRPr="00515E32" w:rsidRDefault="00220C18" w:rsidP="00220C18">
      <w:pPr>
        <w:jc w:val="center"/>
        <w:rPr>
          <w:b/>
          <w:sz w:val="24"/>
          <w:szCs w:val="24"/>
        </w:rPr>
      </w:pPr>
      <w:r w:rsidRPr="00515E32">
        <w:rPr>
          <w:b/>
          <w:sz w:val="24"/>
          <w:szCs w:val="24"/>
        </w:rPr>
        <w:t>Оценка заявок по критерию "качество работ, услуг</w:t>
      </w:r>
      <w:bookmarkEnd w:id="324"/>
    </w:p>
    <w:p w14:paraId="37E9216F" w14:textId="77777777" w:rsidR="00220C18" w:rsidRPr="0003421B" w:rsidRDefault="00220C18" w:rsidP="00220C18">
      <w:pPr>
        <w:jc w:val="center"/>
        <w:rPr>
          <w:b/>
          <w:sz w:val="26"/>
          <w:szCs w:val="26"/>
        </w:rPr>
      </w:pPr>
      <w:r w:rsidRPr="0003421B">
        <w:rPr>
          <w:b/>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lastRenderedPageBreak/>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445DA6DD" w14:textId="77777777" w:rsidR="00F23A29" w:rsidRPr="00B63497" w:rsidRDefault="00F23A29" w:rsidP="00A73997">
      <w:pPr>
        <w:pStyle w:val="1"/>
        <w:pageBreakBefore/>
        <w:numPr>
          <w:ilvl w:val="0"/>
          <w:numId w:val="32"/>
        </w:numPr>
        <w:spacing w:before="0" w:after="0"/>
        <w:rPr>
          <w:rStyle w:val="13"/>
          <w:b/>
          <w:bCs w:val="0"/>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B63497">
        <w:rPr>
          <w:rStyle w:val="13"/>
          <w:b/>
          <w:bCs w:val="0"/>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
        <w:numPr>
          <w:ilvl w:val="0"/>
          <w:numId w:val="0"/>
        </w:numPr>
        <w:spacing w:before="0" w:after="0"/>
        <w:ind w:left="540"/>
        <w:rPr>
          <w:sz w:val="28"/>
          <w:szCs w:val="28"/>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B63497">
        <w:rPr>
          <w:sz w:val="28"/>
          <w:szCs w:val="28"/>
          <w:lang w:val="ru-RU"/>
        </w:rPr>
        <w:t xml:space="preserve">ФОРМА 1. </w:t>
      </w:r>
      <w:r w:rsidR="00F23A29" w:rsidRPr="00B63497">
        <w:rPr>
          <w:sz w:val="28"/>
          <w:szCs w:val="28"/>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6" w:name="_Toc119343910"/>
      <w:bookmarkStart w:id="347" w:name="_Toc366837810"/>
      <w:bookmarkStart w:id="348" w:name="_Toc366896202"/>
      <w:r w:rsidRPr="00B63497">
        <w:rPr>
          <w:b/>
          <w:sz w:val="28"/>
          <w:szCs w:val="28"/>
        </w:rPr>
        <w:t>ОПИСЬ ДОКУМЕНТОВ,</w:t>
      </w:r>
      <w:bookmarkEnd w:id="346"/>
      <w:r w:rsidRPr="00B63497">
        <w:rPr>
          <w:b/>
          <w:sz w:val="28"/>
          <w:szCs w:val="28"/>
        </w:rPr>
        <w:t xml:space="preserve"> </w:t>
      </w:r>
    </w:p>
    <w:p w14:paraId="4E629DE3" w14:textId="2D8819AA" w:rsidR="004256CF" w:rsidRPr="004256CF" w:rsidRDefault="00F23A29" w:rsidP="004256CF">
      <w:pPr>
        <w:spacing w:after="200" w:line="276" w:lineRule="auto"/>
        <w:jc w:val="center"/>
        <w:rPr>
          <w:sz w:val="28"/>
          <w:szCs w:val="28"/>
        </w:rPr>
      </w:pPr>
      <w:r w:rsidRPr="004256CF">
        <w:rPr>
          <w:sz w:val="28"/>
          <w:szCs w:val="28"/>
        </w:rPr>
        <w:t xml:space="preserve">представляемых для участия в закупке </w:t>
      </w:r>
      <w:bookmarkStart w:id="349" w:name="_Toc366837811"/>
      <w:bookmarkStart w:id="350" w:name="_Toc366896203"/>
      <w:bookmarkEnd w:id="347"/>
      <w:bookmarkEnd w:id="348"/>
      <w:r w:rsidR="008F2E88" w:rsidRPr="004256CF">
        <w:rPr>
          <w:sz w:val="28"/>
          <w:szCs w:val="28"/>
        </w:rPr>
        <w:t xml:space="preserve">право заключения договора </w:t>
      </w:r>
      <w:r w:rsidR="004256CF" w:rsidRPr="004256CF">
        <w:rPr>
          <w:sz w:val="28"/>
          <w:szCs w:val="28"/>
        </w:rPr>
        <w:t xml:space="preserve">на оказание услуг по </w:t>
      </w:r>
      <w:r w:rsidR="004256CF" w:rsidRPr="004256CF">
        <w:rPr>
          <w:sz w:val="28"/>
          <w:szCs w:val="28"/>
          <w:lang w:val="en-US"/>
        </w:rPr>
        <w:t>PR-</w:t>
      </w:r>
      <w:r w:rsidR="004256CF" w:rsidRPr="004256CF">
        <w:rPr>
          <w:sz w:val="28"/>
          <w:szCs w:val="28"/>
        </w:rPr>
        <w:t>сопровождению деятельности ФРИИ</w:t>
      </w:r>
    </w:p>
    <w:p w14:paraId="1F59E548" w14:textId="2B113673" w:rsidR="00880614" w:rsidRPr="00B63497" w:rsidRDefault="00880614" w:rsidP="00880614">
      <w:pPr>
        <w:pStyle w:val="affff7"/>
        <w:tabs>
          <w:tab w:val="clear" w:pos="1980"/>
          <w:tab w:val="left" w:pos="284"/>
        </w:tabs>
        <w:ind w:left="0" w:firstLine="0"/>
        <w:jc w:val="center"/>
        <w:rPr>
          <w:sz w:val="28"/>
        </w:rPr>
      </w:pPr>
    </w:p>
    <w:p w14:paraId="14292A8C" w14:textId="596C9D2B" w:rsidR="00F23A29" w:rsidRPr="00C17C02" w:rsidRDefault="00F23A29" w:rsidP="00864560">
      <w:pPr>
        <w:jc w:val="center"/>
        <w:rPr>
          <w:sz w:val="28"/>
          <w:szCs w:val="28"/>
        </w:rPr>
      </w:pPr>
      <w:r w:rsidRPr="00B63497">
        <w:rPr>
          <w:b/>
          <w:sz w:val="28"/>
          <w:szCs w:val="28"/>
        </w:rPr>
        <w:t xml:space="preserve">реестровый номер закупки </w:t>
      </w:r>
      <w:bookmarkEnd w:id="349"/>
      <w:bookmarkEnd w:id="350"/>
      <w:r w:rsidR="008F2E88" w:rsidRPr="00B63497">
        <w:rPr>
          <w:b/>
          <w:sz w:val="28"/>
          <w:szCs w:val="28"/>
        </w:rPr>
        <w:t>К</w:t>
      </w:r>
      <w:r w:rsidR="004256CF">
        <w:rPr>
          <w:b/>
          <w:sz w:val="28"/>
          <w:szCs w:val="28"/>
        </w:rPr>
        <w:t>1/2</w:t>
      </w:r>
      <w:r w:rsidR="002E1D8F">
        <w:rPr>
          <w:b/>
          <w:sz w:val="28"/>
          <w:szCs w:val="28"/>
        </w:rPr>
        <w:t>-15</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514631">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514631" w:rsidRPr="00514631">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514631">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514631" w:rsidRPr="00514631">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14631">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14631" w:rsidRPr="00514631">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908524E" w:rsidR="001A6B73" w:rsidRPr="00B63497" w:rsidRDefault="004256CF"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529F69F2" w:rsidR="001A6B73" w:rsidRPr="00B63497" w:rsidRDefault="0034533B" w:rsidP="00027662">
            <w:pPr>
              <w:jc w:val="center"/>
              <w:rPr>
                <w:sz w:val="28"/>
                <w:szCs w:val="28"/>
              </w:rPr>
            </w:pPr>
            <w:r>
              <w:rPr>
                <w:sz w:val="28"/>
                <w:szCs w:val="28"/>
              </w:rPr>
              <w:t>1.5</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B63497">
              <w:rPr>
                <w:sz w:val="24"/>
                <w:szCs w:val="24"/>
              </w:rPr>
              <w:lastRenderedPageBreak/>
              <w:t>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027662" w:rsidRPr="00B63497" w14:paraId="0BC79901" w14:textId="77777777" w:rsidTr="00027662">
        <w:tc>
          <w:tcPr>
            <w:tcW w:w="993" w:type="dxa"/>
            <w:tcBorders>
              <w:top w:val="single" w:sz="4" w:space="0" w:color="auto"/>
              <w:left w:val="single" w:sz="4" w:space="0" w:color="auto"/>
              <w:bottom w:val="single" w:sz="4" w:space="0" w:color="auto"/>
              <w:right w:val="single" w:sz="4" w:space="0" w:color="auto"/>
            </w:tcBorders>
          </w:tcPr>
          <w:p w14:paraId="47CB4284" w14:textId="77777777" w:rsidR="00027662" w:rsidRPr="00B63497" w:rsidRDefault="00027662"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5BC3A588" w14:textId="79AC8859" w:rsidR="00027662" w:rsidRPr="00EA0DDB" w:rsidRDefault="00027662" w:rsidP="00027662">
            <w:pPr>
              <w:pStyle w:val="ab"/>
              <w:ind w:left="0"/>
              <w:jc w:val="both"/>
              <w:rPr>
                <w:color w:val="000000"/>
                <w:sz w:val="24"/>
                <w:szCs w:val="24"/>
              </w:rPr>
            </w:pPr>
            <w:r w:rsidRPr="00AD0D51">
              <w:rPr>
                <w:rFonts w:eastAsia="Calibri"/>
                <w:sz w:val="24"/>
                <w:szCs w:val="24"/>
              </w:rPr>
              <w:t>копии документов, подтверждающих соответствие участника за</w:t>
            </w:r>
            <w:r w:rsidRPr="002E1D8F">
              <w:rPr>
                <w:rFonts w:eastAsia="Calibri"/>
                <w:sz w:val="24"/>
                <w:szCs w:val="24"/>
              </w:rPr>
              <w:t xml:space="preserve">купки требованию, установленному в </w:t>
            </w:r>
            <w:r w:rsidRPr="00EA0DDB">
              <w:rPr>
                <w:sz w:val="24"/>
                <w:szCs w:val="24"/>
              </w:rPr>
              <w:t>пункте 1 статьи 3.4.1 части 1 Закупочной документации и в п. 8.8 Части III Информационная карта</w:t>
            </w:r>
          </w:p>
        </w:tc>
        <w:tc>
          <w:tcPr>
            <w:tcW w:w="1560" w:type="dxa"/>
            <w:tcBorders>
              <w:top w:val="single" w:sz="4" w:space="0" w:color="auto"/>
              <w:left w:val="single" w:sz="4" w:space="0" w:color="auto"/>
              <w:bottom w:val="single" w:sz="4" w:space="0" w:color="auto"/>
              <w:right w:val="single" w:sz="4" w:space="0" w:color="auto"/>
            </w:tcBorders>
          </w:tcPr>
          <w:p w14:paraId="7BB23B9A" w14:textId="77777777" w:rsidR="00027662" w:rsidRPr="00B63497" w:rsidRDefault="00027662"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FA5840B" w14:textId="77777777" w:rsidR="00027662" w:rsidRPr="00B63497" w:rsidRDefault="00027662"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1"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1"/>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
        <w:numPr>
          <w:ilvl w:val="0"/>
          <w:numId w:val="0"/>
        </w:numPr>
        <w:spacing w:after="120"/>
        <w:ind w:left="540"/>
        <w:jc w:val="left"/>
        <w:rPr>
          <w:sz w:val="28"/>
          <w:szCs w:val="28"/>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2"/>
      <w:bookmarkEnd w:id="353"/>
      <w:bookmarkEnd w:id="354"/>
      <w:bookmarkEnd w:id="355"/>
    </w:p>
    <w:p w14:paraId="501EE1F4" w14:textId="77777777" w:rsidR="00F23A29" w:rsidRPr="00B63497" w:rsidRDefault="00F23A29" w:rsidP="00F23A29">
      <w:pPr>
        <w:rPr>
          <w:sz w:val="28"/>
          <w:szCs w:val="28"/>
        </w:rPr>
      </w:pPr>
      <w:bookmarkStart w:id="358" w:name="_Ref166329400"/>
      <w:r w:rsidRPr="00B63497">
        <w:rPr>
          <w:sz w:val="28"/>
          <w:szCs w:val="28"/>
        </w:rPr>
        <w:t>На бланке участника закупки</w:t>
      </w:r>
      <w:bookmarkEnd w:id="358"/>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1B6652A4"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 ПРЕДЛОЖЕНИЙ</w:t>
      </w:r>
      <w:r w:rsidR="00D30142" w:rsidRPr="00B63497">
        <w:rPr>
          <w:i w:val="0"/>
          <w:sz w:val="28"/>
          <w:szCs w:val="28"/>
          <w:lang w:val="ru-RU"/>
        </w:rPr>
        <w:t xml:space="preserve"> </w:t>
      </w:r>
    </w:p>
    <w:p w14:paraId="0D2488DE" w14:textId="640FF719" w:rsidR="00F23A29" w:rsidRPr="004256CF" w:rsidRDefault="00F23A29" w:rsidP="004256CF">
      <w:pPr>
        <w:spacing w:after="200" w:line="276" w:lineRule="auto"/>
        <w:jc w:val="center"/>
        <w:rPr>
          <w:b/>
          <w:sz w:val="28"/>
          <w:szCs w:val="28"/>
        </w:rPr>
      </w:pPr>
      <w:r w:rsidRPr="004256CF">
        <w:rPr>
          <w:b/>
          <w:sz w:val="28"/>
          <w:szCs w:val="28"/>
        </w:rPr>
        <w:t xml:space="preserve">на </w:t>
      </w:r>
      <w:r w:rsidRPr="004256CF">
        <w:rPr>
          <w:b/>
          <w:bCs/>
          <w:sz w:val="28"/>
          <w:szCs w:val="28"/>
        </w:rPr>
        <w:t>право</w:t>
      </w:r>
      <w:r w:rsidR="00880614" w:rsidRPr="004256CF">
        <w:rPr>
          <w:b/>
          <w:sz w:val="28"/>
          <w:szCs w:val="28"/>
        </w:rPr>
        <w:t xml:space="preserve"> заключения договора </w:t>
      </w:r>
      <w:r w:rsidR="004256CF" w:rsidRPr="004256CF">
        <w:rPr>
          <w:b/>
          <w:sz w:val="28"/>
          <w:szCs w:val="28"/>
        </w:rPr>
        <w:t xml:space="preserve">на оказание услуг по </w:t>
      </w:r>
      <w:r w:rsidR="004256CF" w:rsidRPr="004256CF">
        <w:rPr>
          <w:b/>
          <w:sz w:val="28"/>
          <w:szCs w:val="28"/>
          <w:lang w:val="en-US"/>
        </w:rPr>
        <w:t>PR-</w:t>
      </w:r>
      <w:r w:rsidR="004256CF" w:rsidRPr="004256CF">
        <w:rPr>
          <w:b/>
          <w:sz w:val="28"/>
          <w:szCs w:val="28"/>
        </w:rPr>
        <w:t xml:space="preserve">сопровождению деятельности ФРИИ </w:t>
      </w:r>
      <w:r w:rsidRPr="004256CF">
        <w:rPr>
          <w:b/>
          <w:bCs/>
          <w:sz w:val="28"/>
          <w:szCs w:val="28"/>
        </w:rPr>
        <w:t>,</w:t>
      </w:r>
      <w:r w:rsidRPr="004256CF">
        <w:rPr>
          <w:b/>
          <w:sz w:val="28"/>
          <w:szCs w:val="28"/>
        </w:rPr>
        <w:t xml:space="preserve"> реестровый номер закупки </w:t>
      </w:r>
      <w:r w:rsidR="008F2E88" w:rsidRPr="004256CF">
        <w:rPr>
          <w:b/>
          <w:sz w:val="28"/>
          <w:szCs w:val="28"/>
        </w:rPr>
        <w:t>К</w:t>
      </w:r>
      <w:r w:rsidR="004256CF" w:rsidRPr="004256CF">
        <w:rPr>
          <w:b/>
          <w:sz w:val="28"/>
          <w:szCs w:val="28"/>
        </w:rPr>
        <w:t>1/2</w:t>
      </w:r>
      <w:r w:rsidR="002E1D8F" w:rsidRPr="004256CF">
        <w:rPr>
          <w:b/>
          <w:sz w:val="28"/>
          <w:szCs w:val="28"/>
        </w:rPr>
        <w:t>-15</w:t>
      </w:r>
      <w:r w:rsidR="004F5DA0" w:rsidRPr="004256CF">
        <w:rPr>
          <w:b/>
          <w:sz w:val="28"/>
          <w:szCs w:val="28"/>
        </w:rPr>
        <w:t>.</w:t>
      </w: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763461">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6133C778" w:rsidR="00F23A29" w:rsidRDefault="00F23A29" w:rsidP="00763461">
      <w:pPr>
        <w:pStyle w:val="aff"/>
        <w:numPr>
          <w:ilvl w:val="0"/>
          <w:numId w:val="68"/>
        </w:numPr>
        <w:ind w:left="0" w:firstLine="567"/>
        <w:rPr>
          <w:sz w:val="28"/>
          <w:szCs w:val="28"/>
          <w:lang w:val="ru-RU"/>
        </w:rPr>
      </w:pPr>
      <w:r w:rsidRPr="00B63497">
        <w:rPr>
          <w:sz w:val="28"/>
          <w:szCs w:val="28"/>
          <w:lang w:val="ru-RU"/>
        </w:rPr>
        <w:t>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W w:w="10456" w:type="dxa"/>
        <w:tblLayout w:type="fixed"/>
        <w:tblLook w:val="04A0" w:firstRow="1" w:lastRow="0" w:firstColumn="1" w:lastColumn="0" w:noHBand="0" w:noVBand="1"/>
      </w:tblPr>
      <w:tblGrid>
        <w:gridCol w:w="1846"/>
        <w:gridCol w:w="7198"/>
        <w:gridCol w:w="1412"/>
      </w:tblGrid>
      <w:tr w:rsidR="00763461" w14:paraId="38C332B0" w14:textId="77777777" w:rsidTr="00763461">
        <w:trPr>
          <w:trHeight w:val="1402"/>
        </w:trPr>
        <w:tc>
          <w:tcPr>
            <w:tcW w:w="1846" w:type="dxa"/>
          </w:tcPr>
          <w:p w14:paraId="70753A3F" w14:textId="6C156F23" w:rsidR="009039BB" w:rsidRDefault="007B4331" w:rsidP="009039BB">
            <w:pPr>
              <w:pStyle w:val="aff"/>
              <w:rPr>
                <w:sz w:val="28"/>
                <w:szCs w:val="28"/>
                <w:lang w:val="ru-RU"/>
              </w:rPr>
            </w:pPr>
            <w:r w:rsidRPr="00CA776F">
              <w:rPr>
                <w:b/>
                <w:szCs w:val="24"/>
              </w:rPr>
              <w:t>Наименование показателя</w:t>
            </w:r>
          </w:p>
        </w:tc>
        <w:tc>
          <w:tcPr>
            <w:tcW w:w="7198" w:type="dxa"/>
          </w:tcPr>
          <w:tbl>
            <w:tblPr>
              <w:tblW w:w="7075" w:type="dxa"/>
              <w:tblLayout w:type="fixed"/>
              <w:tblLook w:val="04A0" w:firstRow="1" w:lastRow="0" w:firstColumn="1" w:lastColumn="0" w:noHBand="0" w:noVBand="1"/>
            </w:tblPr>
            <w:tblGrid>
              <w:gridCol w:w="2680"/>
              <w:gridCol w:w="1418"/>
              <w:gridCol w:w="1559"/>
              <w:gridCol w:w="1418"/>
            </w:tblGrid>
            <w:tr w:rsidR="00763461" w:rsidRPr="00763461" w14:paraId="0F50115D" w14:textId="77777777" w:rsidTr="008B47CF">
              <w:trPr>
                <w:trHeight w:val="1180"/>
              </w:trPr>
              <w:tc>
                <w:tcPr>
                  <w:tcW w:w="2680" w:type="dxa"/>
                  <w:tcBorders>
                    <w:top w:val="single" w:sz="8" w:space="0" w:color="auto"/>
                    <w:left w:val="single" w:sz="8" w:space="0" w:color="auto"/>
                    <w:bottom w:val="single" w:sz="8" w:space="0" w:color="auto"/>
                    <w:right w:val="single" w:sz="8" w:space="0" w:color="auto"/>
                  </w:tcBorders>
                  <w:shd w:val="clear" w:color="000000" w:fill="366092"/>
                  <w:vAlign w:val="center"/>
                  <w:hideMark/>
                </w:tcPr>
                <w:p w14:paraId="26C405E8" w14:textId="77777777" w:rsidR="00763461" w:rsidRPr="00763461" w:rsidRDefault="00763461" w:rsidP="00763461">
                  <w:pPr>
                    <w:rPr>
                      <w:b/>
                      <w:bCs/>
                      <w:color w:val="FFFFFF"/>
                      <w:sz w:val="28"/>
                      <w:szCs w:val="28"/>
                    </w:rPr>
                  </w:pPr>
                  <w:r w:rsidRPr="00763461">
                    <w:rPr>
                      <w:b/>
                      <w:bCs/>
                      <w:color w:val="FFFFFF"/>
                      <w:sz w:val="28"/>
                      <w:szCs w:val="28"/>
                    </w:rPr>
                    <w:t>Наименование работ, услуг</w:t>
                  </w:r>
                </w:p>
              </w:tc>
              <w:tc>
                <w:tcPr>
                  <w:tcW w:w="1418" w:type="dxa"/>
                  <w:tcBorders>
                    <w:top w:val="nil"/>
                    <w:left w:val="nil"/>
                    <w:bottom w:val="single" w:sz="8" w:space="0" w:color="auto"/>
                    <w:right w:val="single" w:sz="8" w:space="0" w:color="auto"/>
                  </w:tcBorders>
                  <w:shd w:val="clear" w:color="000000" w:fill="366092"/>
                  <w:vAlign w:val="center"/>
                  <w:hideMark/>
                </w:tcPr>
                <w:p w14:paraId="49235844" w14:textId="77777777" w:rsidR="00763461" w:rsidRPr="00763461" w:rsidRDefault="00763461" w:rsidP="00763461">
                  <w:pPr>
                    <w:jc w:val="center"/>
                    <w:rPr>
                      <w:b/>
                      <w:bCs/>
                      <w:color w:val="FFFFFF"/>
                      <w:sz w:val="24"/>
                      <w:szCs w:val="24"/>
                    </w:rPr>
                  </w:pPr>
                  <w:r w:rsidRPr="00763461">
                    <w:rPr>
                      <w:b/>
                      <w:bCs/>
                      <w:color w:val="FFFFFF"/>
                      <w:sz w:val="24"/>
                      <w:szCs w:val="24"/>
                    </w:rPr>
                    <w:t xml:space="preserve">Единица измерения </w:t>
                  </w:r>
                </w:p>
              </w:tc>
              <w:tc>
                <w:tcPr>
                  <w:tcW w:w="1559" w:type="dxa"/>
                  <w:tcBorders>
                    <w:top w:val="single" w:sz="4" w:space="0" w:color="auto"/>
                    <w:left w:val="single" w:sz="8" w:space="0" w:color="auto"/>
                    <w:bottom w:val="nil"/>
                    <w:right w:val="single" w:sz="8" w:space="0" w:color="auto"/>
                  </w:tcBorders>
                  <w:shd w:val="clear" w:color="000000" w:fill="366092"/>
                  <w:vAlign w:val="center"/>
                  <w:hideMark/>
                </w:tcPr>
                <w:p w14:paraId="6BFE1160" w14:textId="77777777" w:rsidR="00763461" w:rsidRPr="00763461" w:rsidRDefault="00763461" w:rsidP="00763461">
                  <w:pPr>
                    <w:jc w:val="center"/>
                    <w:rPr>
                      <w:b/>
                      <w:bCs/>
                      <w:color w:val="FFFFFF"/>
                      <w:sz w:val="24"/>
                      <w:szCs w:val="24"/>
                    </w:rPr>
                  </w:pPr>
                  <w:r w:rsidRPr="00763461">
                    <w:rPr>
                      <w:b/>
                      <w:bCs/>
                      <w:color w:val="FFFFFF"/>
                      <w:sz w:val="24"/>
                      <w:szCs w:val="24"/>
                    </w:rPr>
                    <w:t>Цена  в рублях за единицу (Менеджер проекта)</w:t>
                  </w:r>
                </w:p>
              </w:tc>
              <w:tc>
                <w:tcPr>
                  <w:tcW w:w="1418" w:type="dxa"/>
                  <w:tcBorders>
                    <w:top w:val="single" w:sz="4" w:space="0" w:color="auto"/>
                    <w:left w:val="nil"/>
                    <w:bottom w:val="nil"/>
                    <w:right w:val="single" w:sz="8" w:space="0" w:color="auto"/>
                  </w:tcBorders>
                  <w:shd w:val="clear" w:color="000000" w:fill="366092"/>
                  <w:vAlign w:val="center"/>
                  <w:hideMark/>
                </w:tcPr>
                <w:p w14:paraId="0CED8691" w14:textId="77777777" w:rsidR="00763461" w:rsidRPr="00763461" w:rsidRDefault="00763461" w:rsidP="00763461">
                  <w:pPr>
                    <w:jc w:val="center"/>
                    <w:rPr>
                      <w:b/>
                      <w:bCs/>
                      <w:color w:val="FFFFFF"/>
                      <w:sz w:val="24"/>
                      <w:szCs w:val="24"/>
                    </w:rPr>
                  </w:pPr>
                  <w:r w:rsidRPr="00763461">
                    <w:rPr>
                      <w:b/>
                      <w:bCs/>
                      <w:color w:val="FFFFFF"/>
                      <w:sz w:val="24"/>
                      <w:szCs w:val="24"/>
                    </w:rPr>
                    <w:t xml:space="preserve">Цена в рублях за единицу (Медиа менеджер) </w:t>
                  </w:r>
                </w:p>
              </w:tc>
            </w:tr>
          </w:tbl>
          <w:p w14:paraId="5C486A96" w14:textId="77777777" w:rsidR="009039BB" w:rsidRDefault="009039BB" w:rsidP="009039BB">
            <w:pPr>
              <w:pStyle w:val="aff"/>
              <w:rPr>
                <w:sz w:val="28"/>
                <w:szCs w:val="28"/>
                <w:lang w:val="ru-RU"/>
              </w:rPr>
            </w:pPr>
          </w:p>
        </w:tc>
        <w:tc>
          <w:tcPr>
            <w:tcW w:w="1412" w:type="dxa"/>
          </w:tcPr>
          <w:p w14:paraId="612DE551" w14:textId="46C0EF5F" w:rsidR="009039BB" w:rsidRPr="00763461" w:rsidRDefault="007B4331" w:rsidP="009039BB">
            <w:pPr>
              <w:pStyle w:val="aff"/>
              <w:rPr>
                <w:sz w:val="20"/>
                <w:lang w:val="ru-RU"/>
              </w:rPr>
            </w:pPr>
            <w:r w:rsidRPr="00763461">
              <w:rPr>
                <w:b/>
                <w:sz w:val="20"/>
              </w:rPr>
              <w:t>Примечание</w:t>
            </w:r>
          </w:p>
        </w:tc>
      </w:tr>
      <w:tr w:rsidR="00763461" w14:paraId="62B0DEFE" w14:textId="77777777" w:rsidTr="00763461">
        <w:tc>
          <w:tcPr>
            <w:tcW w:w="1846" w:type="dxa"/>
          </w:tcPr>
          <w:p w14:paraId="1FCAC3E2" w14:textId="77777777" w:rsidR="007B4331" w:rsidRPr="009039BB" w:rsidRDefault="007B4331" w:rsidP="007B4331">
            <w:pPr>
              <w:jc w:val="left"/>
              <w:rPr>
                <w:b/>
                <w:sz w:val="24"/>
                <w:szCs w:val="24"/>
              </w:rPr>
            </w:pPr>
            <w:r w:rsidRPr="009039BB">
              <w:rPr>
                <w:b/>
                <w:sz w:val="24"/>
                <w:szCs w:val="24"/>
              </w:rPr>
              <w:t xml:space="preserve">Цена за единицу услуги </w:t>
            </w:r>
          </w:p>
          <w:p w14:paraId="2D98B8FC" w14:textId="40C974A4" w:rsidR="007B4331" w:rsidRDefault="007B4331" w:rsidP="007B4331">
            <w:pPr>
              <w:pStyle w:val="aff"/>
              <w:rPr>
                <w:sz w:val="28"/>
                <w:szCs w:val="28"/>
                <w:lang w:val="ru-RU"/>
              </w:rPr>
            </w:pPr>
            <w:r w:rsidRPr="009039BB">
              <w:rPr>
                <w:b/>
                <w:szCs w:val="24"/>
              </w:rPr>
              <w:t>(с учетом НДС</w:t>
            </w:r>
            <w:r w:rsidRPr="009039BB">
              <w:rPr>
                <w:b/>
                <w:color w:val="17365D" w:themeColor="text2" w:themeShade="BF"/>
                <w:szCs w:val="24"/>
              </w:rPr>
              <w:t>)</w:t>
            </w:r>
          </w:p>
        </w:tc>
        <w:tc>
          <w:tcPr>
            <w:tcW w:w="7198" w:type="dxa"/>
          </w:tcPr>
          <w:tbl>
            <w:tblPr>
              <w:tblW w:w="7075" w:type="dxa"/>
              <w:tblLayout w:type="fixed"/>
              <w:tblLook w:val="04A0" w:firstRow="1" w:lastRow="0" w:firstColumn="1" w:lastColumn="0" w:noHBand="0" w:noVBand="1"/>
            </w:tblPr>
            <w:tblGrid>
              <w:gridCol w:w="2691"/>
              <w:gridCol w:w="1480"/>
              <w:gridCol w:w="1486"/>
              <w:gridCol w:w="1418"/>
            </w:tblGrid>
            <w:tr w:rsidR="00763461" w:rsidRPr="007B4331" w14:paraId="26174668" w14:textId="77777777" w:rsidTr="00763461">
              <w:trPr>
                <w:trHeight w:val="58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4FE1E709" w14:textId="77777777" w:rsidR="007B4331" w:rsidRPr="007B4331" w:rsidRDefault="007B4331" w:rsidP="007B4331">
                  <w:pPr>
                    <w:rPr>
                      <w:color w:val="000000"/>
                      <w:sz w:val="24"/>
                      <w:szCs w:val="24"/>
                    </w:rPr>
                  </w:pPr>
                  <w:r w:rsidRPr="007B4331">
                    <w:rPr>
                      <w:color w:val="000000"/>
                      <w:sz w:val="24"/>
                      <w:szCs w:val="24"/>
                    </w:rPr>
                    <w:t>Фиксированный набор услуг по PR-сопровождению*</w:t>
                  </w:r>
                </w:p>
              </w:tc>
              <w:tc>
                <w:tcPr>
                  <w:tcW w:w="1480" w:type="dxa"/>
                  <w:tcBorders>
                    <w:top w:val="nil"/>
                    <w:left w:val="nil"/>
                    <w:bottom w:val="single" w:sz="8" w:space="0" w:color="auto"/>
                    <w:right w:val="single" w:sz="8" w:space="0" w:color="auto"/>
                  </w:tcBorders>
                  <w:shd w:val="clear" w:color="auto" w:fill="auto"/>
                  <w:vAlign w:val="center"/>
                  <w:hideMark/>
                </w:tcPr>
                <w:p w14:paraId="28691FAF" w14:textId="77777777" w:rsidR="007B4331" w:rsidRPr="007B4331" w:rsidRDefault="007B4331" w:rsidP="007B4331">
                  <w:pPr>
                    <w:jc w:val="center"/>
                    <w:rPr>
                      <w:color w:val="000000"/>
                      <w:sz w:val="24"/>
                      <w:szCs w:val="24"/>
                    </w:rPr>
                  </w:pPr>
                  <w:r w:rsidRPr="007B4331">
                    <w:rPr>
                      <w:color w:val="000000"/>
                      <w:sz w:val="24"/>
                      <w:szCs w:val="24"/>
                    </w:rPr>
                    <w:t>час</w:t>
                  </w:r>
                </w:p>
              </w:tc>
              <w:tc>
                <w:tcPr>
                  <w:tcW w:w="14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F14720" w14:textId="503BB7D6" w:rsidR="007B4331" w:rsidRPr="007B4331" w:rsidRDefault="007B4331" w:rsidP="007B4331">
                  <w:pPr>
                    <w:jc w:val="center"/>
                    <w:rPr>
                      <w:b/>
                      <w:bCs/>
                      <w:color w:val="000000"/>
                      <w:sz w:val="24"/>
                      <w:szCs w:val="24"/>
                    </w:rPr>
                  </w:pPr>
                  <w:r w:rsidRPr="007B4331">
                    <w:rPr>
                      <w:b/>
                      <w:bCs/>
                      <w:color w:val="000000"/>
                      <w:sz w:val="24"/>
                      <w:szCs w:val="24"/>
                    </w:rPr>
                    <w:t xml:space="preserve">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A428C90" w14:textId="1E0879EA" w:rsidR="007B4331" w:rsidRPr="007B4331" w:rsidRDefault="007B4331" w:rsidP="007B4331">
                  <w:pPr>
                    <w:jc w:val="center"/>
                    <w:rPr>
                      <w:b/>
                      <w:bCs/>
                      <w:color w:val="000000"/>
                      <w:sz w:val="24"/>
                      <w:szCs w:val="24"/>
                    </w:rPr>
                  </w:pPr>
                </w:p>
              </w:tc>
            </w:tr>
            <w:tr w:rsidR="007B4331" w:rsidRPr="007B4331" w14:paraId="59C425DB" w14:textId="77777777" w:rsidTr="00763461">
              <w:trPr>
                <w:trHeight w:val="580"/>
              </w:trPr>
              <w:tc>
                <w:tcPr>
                  <w:tcW w:w="7075" w:type="dxa"/>
                  <w:gridSpan w:val="4"/>
                  <w:tcBorders>
                    <w:top w:val="single" w:sz="8" w:space="0" w:color="auto"/>
                    <w:left w:val="single" w:sz="8" w:space="0" w:color="auto"/>
                    <w:bottom w:val="single" w:sz="8" w:space="0" w:color="auto"/>
                    <w:right w:val="nil"/>
                  </w:tcBorders>
                  <w:shd w:val="clear" w:color="000000" w:fill="366092"/>
                  <w:vAlign w:val="center"/>
                  <w:hideMark/>
                </w:tcPr>
                <w:p w14:paraId="3D1B421D" w14:textId="77777777" w:rsidR="007B4331" w:rsidRPr="007B4331" w:rsidRDefault="007B4331" w:rsidP="007B4331">
                  <w:pPr>
                    <w:rPr>
                      <w:b/>
                      <w:bCs/>
                      <w:color w:val="FFFFFF"/>
                      <w:sz w:val="28"/>
                      <w:szCs w:val="28"/>
                    </w:rPr>
                  </w:pPr>
                  <w:r w:rsidRPr="007B4331">
                    <w:rPr>
                      <w:b/>
                      <w:bCs/>
                      <w:color w:val="FFFFFF"/>
                      <w:sz w:val="28"/>
                      <w:szCs w:val="28"/>
                    </w:rPr>
                    <w:t>Дополнительные услуги</w:t>
                  </w:r>
                </w:p>
              </w:tc>
            </w:tr>
            <w:tr w:rsidR="00763461" w:rsidRPr="007B4331" w14:paraId="52ADF7F8" w14:textId="77777777" w:rsidTr="00763461">
              <w:trPr>
                <w:trHeight w:val="86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54ED1BCC" w14:textId="77777777" w:rsidR="007B4331" w:rsidRPr="007B4331" w:rsidRDefault="007B4331" w:rsidP="007B4331">
                  <w:pPr>
                    <w:rPr>
                      <w:color w:val="000000"/>
                      <w:sz w:val="24"/>
                      <w:szCs w:val="24"/>
                    </w:rPr>
                  </w:pPr>
                  <w:r w:rsidRPr="007B4331">
                    <w:rPr>
                      <w:color w:val="000000"/>
                      <w:sz w:val="24"/>
                      <w:szCs w:val="24"/>
                    </w:rPr>
                    <w:t xml:space="preserve">Дополнительная рассылка 1 пресс-релиза (рассылка, </w:t>
                  </w:r>
                  <w:proofErr w:type="spellStart"/>
                  <w:r w:rsidRPr="007B4331">
                    <w:rPr>
                      <w:color w:val="000000"/>
                      <w:sz w:val="24"/>
                      <w:szCs w:val="24"/>
                    </w:rPr>
                    <w:t>обзвон</w:t>
                  </w:r>
                  <w:proofErr w:type="spellEnd"/>
                  <w:r w:rsidRPr="007B4331">
                    <w:rPr>
                      <w:color w:val="000000"/>
                      <w:sz w:val="24"/>
                      <w:szCs w:val="24"/>
                    </w:rPr>
                    <w:t xml:space="preserve"> журналистов, сбор публикаций, отчет)</w:t>
                  </w:r>
                </w:p>
              </w:tc>
              <w:tc>
                <w:tcPr>
                  <w:tcW w:w="1480" w:type="dxa"/>
                  <w:tcBorders>
                    <w:top w:val="nil"/>
                    <w:left w:val="nil"/>
                    <w:bottom w:val="single" w:sz="8" w:space="0" w:color="auto"/>
                    <w:right w:val="single" w:sz="8" w:space="0" w:color="auto"/>
                  </w:tcBorders>
                  <w:shd w:val="clear" w:color="auto" w:fill="auto"/>
                  <w:vAlign w:val="center"/>
                  <w:hideMark/>
                </w:tcPr>
                <w:p w14:paraId="275047C3" w14:textId="77777777" w:rsidR="007B4331" w:rsidRPr="007B4331" w:rsidRDefault="007B4331" w:rsidP="007B4331">
                  <w:pPr>
                    <w:jc w:val="center"/>
                    <w:rPr>
                      <w:color w:val="000000"/>
                      <w:sz w:val="24"/>
                      <w:szCs w:val="24"/>
                    </w:rPr>
                  </w:pPr>
                  <w:r w:rsidRPr="007B4331">
                    <w:rPr>
                      <w:color w:val="000000"/>
                      <w:sz w:val="24"/>
                      <w:szCs w:val="24"/>
                    </w:rPr>
                    <w:t xml:space="preserve"> услуга</w:t>
                  </w:r>
                </w:p>
              </w:tc>
              <w:tc>
                <w:tcPr>
                  <w:tcW w:w="2904" w:type="dxa"/>
                  <w:gridSpan w:val="2"/>
                  <w:tcBorders>
                    <w:top w:val="single" w:sz="8" w:space="0" w:color="auto"/>
                    <w:left w:val="nil"/>
                    <w:bottom w:val="single" w:sz="8" w:space="0" w:color="auto"/>
                    <w:right w:val="single" w:sz="8" w:space="0" w:color="000000"/>
                  </w:tcBorders>
                  <w:shd w:val="clear" w:color="auto" w:fill="auto"/>
                  <w:vAlign w:val="center"/>
                  <w:hideMark/>
                </w:tcPr>
                <w:p w14:paraId="4DDDD7D5" w14:textId="6B950DB5" w:rsidR="007B4331" w:rsidRPr="007B4331" w:rsidRDefault="007B4331" w:rsidP="007B4331">
                  <w:pPr>
                    <w:jc w:val="center"/>
                    <w:rPr>
                      <w:b/>
                      <w:bCs/>
                      <w:color w:val="000000"/>
                      <w:sz w:val="24"/>
                      <w:szCs w:val="24"/>
                    </w:rPr>
                  </w:pPr>
                  <w:r w:rsidRPr="007B4331">
                    <w:rPr>
                      <w:b/>
                      <w:bCs/>
                      <w:color w:val="000000"/>
                      <w:sz w:val="24"/>
                      <w:szCs w:val="24"/>
                    </w:rPr>
                    <w:t xml:space="preserve"> (медиа менеджер)</w:t>
                  </w:r>
                </w:p>
              </w:tc>
            </w:tr>
            <w:tr w:rsidR="00763461" w:rsidRPr="007B4331" w14:paraId="2DAF5422" w14:textId="77777777" w:rsidTr="00763461">
              <w:trPr>
                <w:trHeight w:val="108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770ECD04" w14:textId="77777777" w:rsidR="007B4331" w:rsidRPr="007B4331" w:rsidRDefault="007B4331" w:rsidP="007B4331">
                  <w:pPr>
                    <w:rPr>
                      <w:color w:val="000000"/>
                      <w:sz w:val="24"/>
                      <w:szCs w:val="24"/>
                    </w:rPr>
                  </w:pPr>
                  <w:r w:rsidRPr="007B4331">
                    <w:rPr>
                      <w:color w:val="000000"/>
                      <w:sz w:val="24"/>
                      <w:szCs w:val="24"/>
                    </w:rPr>
                    <w:t xml:space="preserve">Подготовка презентаций (содержание) для участия во </w:t>
                  </w:r>
                  <w:r w:rsidRPr="007B4331">
                    <w:rPr>
                      <w:color w:val="000000"/>
                      <w:sz w:val="24"/>
                      <w:szCs w:val="24"/>
                    </w:rPr>
                    <w:lastRenderedPageBreak/>
                    <w:t xml:space="preserve">всероссийских и международных конкурсах на тематике Связи с общественностью, Менеджмент, Венчурный бизнес. PPT формат, от 5-10 слайдов </w:t>
                  </w:r>
                </w:p>
              </w:tc>
              <w:tc>
                <w:tcPr>
                  <w:tcW w:w="1480" w:type="dxa"/>
                  <w:tcBorders>
                    <w:top w:val="nil"/>
                    <w:left w:val="nil"/>
                    <w:bottom w:val="single" w:sz="8" w:space="0" w:color="auto"/>
                    <w:right w:val="single" w:sz="8" w:space="0" w:color="auto"/>
                  </w:tcBorders>
                  <w:shd w:val="clear" w:color="auto" w:fill="auto"/>
                  <w:vAlign w:val="center"/>
                  <w:hideMark/>
                </w:tcPr>
                <w:p w14:paraId="0DDC1030" w14:textId="77777777" w:rsidR="007B4331" w:rsidRPr="007B4331" w:rsidRDefault="007B4331" w:rsidP="007B4331">
                  <w:pPr>
                    <w:jc w:val="center"/>
                    <w:rPr>
                      <w:color w:val="000000"/>
                      <w:sz w:val="24"/>
                      <w:szCs w:val="24"/>
                    </w:rPr>
                  </w:pPr>
                  <w:r w:rsidRPr="007B4331">
                    <w:rPr>
                      <w:color w:val="000000"/>
                      <w:sz w:val="24"/>
                      <w:szCs w:val="24"/>
                    </w:rPr>
                    <w:lastRenderedPageBreak/>
                    <w:t>презентация</w:t>
                  </w:r>
                </w:p>
              </w:tc>
              <w:tc>
                <w:tcPr>
                  <w:tcW w:w="2904" w:type="dxa"/>
                  <w:gridSpan w:val="2"/>
                  <w:tcBorders>
                    <w:top w:val="single" w:sz="8" w:space="0" w:color="auto"/>
                    <w:left w:val="nil"/>
                    <w:bottom w:val="single" w:sz="8" w:space="0" w:color="auto"/>
                    <w:right w:val="single" w:sz="8" w:space="0" w:color="000000"/>
                  </w:tcBorders>
                  <w:shd w:val="clear" w:color="auto" w:fill="auto"/>
                  <w:vAlign w:val="center"/>
                  <w:hideMark/>
                </w:tcPr>
                <w:p w14:paraId="4E65AD1F" w14:textId="4D91C08F" w:rsidR="007B4331" w:rsidRPr="007B4331" w:rsidRDefault="007B4331" w:rsidP="007B4331">
                  <w:pPr>
                    <w:jc w:val="center"/>
                    <w:rPr>
                      <w:b/>
                      <w:bCs/>
                      <w:color w:val="000000"/>
                      <w:sz w:val="24"/>
                      <w:szCs w:val="24"/>
                    </w:rPr>
                  </w:pPr>
                </w:p>
              </w:tc>
            </w:tr>
            <w:tr w:rsidR="007B4331" w:rsidRPr="007B4331" w14:paraId="115DFF16" w14:textId="77777777" w:rsidTr="00763461">
              <w:trPr>
                <w:trHeight w:val="860"/>
              </w:trPr>
              <w:tc>
                <w:tcPr>
                  <w:tcW w:w="7075" w:type="dxa"/>
                  <w:gridSpan w:val="4"/>
                  <w:tcBorders>
                    <w:top w:val="single" w:sz="8" w:space="0" w:color="auto"/>
                    <w:left w:val="single" w:sz="8" w:space="0" w:color="auto"/>
                    <w:bottom w:val="nil"/>
                    <w:right w:val="nil"/>
                  </w:tcBorders>
                  <w:shd w:val="clear" w:color="000000" w:fill="366092"/>
                  <w:vAlign w:val="center"/>
                  <w:hideMark/>
                </w:tcPr>
                <w:p w14:paraId="3A3B55F9" w14:textId="77777777" w:rsidR="007B4331" w:rsidRPr="007B4331" w:rsidRDefault="007B4331" w:rsidP="007B4331">
                  <w:pPr>
                    <w:rPr>
                      <w:b/>
                      <w:bCs/>
                      <w:color w:val="FFFFFF"/>
                      <w:sz w:val="28"/>
                      <w:szCs w:val="28"/>
                    </w:rPr>
                  </w:pPr>
                  <w:r w:rsidRPr="007B4331">
                    <w:rPr>
                      <w:b/>
                      <w:bCs/>
                      <w:color w:val="FFFFFF"/>
                      <w:sz w:val="28"/>
                      <w:szCs w:val="28"/>
                    </w:rPr>
                    <w:lastRenderedPageBreak/>
                    <w:t>Копирайтинг</w:t>
                  </w:r>
                </w:p>
              </w:tc>
            </w:tr>
            <w:tr w:rsidR="00763461" w:rsidRPr="007B4331" w14:paraId="1BBDFA9A" w14:textId="77777777" w:rsidTr="00763461">
              <w:trPr>
                <w:trHeight w:val="580"/>
              </w:trPr>
              <w:tc>
                <w:tcPr>
                  <w:tcW w:w="2691" w:type="dxa"/>
                  <w:tcBorders>
                    <w:top w:val="nil"/>
                    <w:left w:val="single" w:sz="8" w:space="0" w:color="auto"/>
                    <w:bottom w:val="single" w:sz="8" w:space="0" w:color="auto"/>
                    <w:right w:val="single" w:sz="4" w:space="0" w:color="auto"/>
                  </w:tcBorders>
                  <w:shd w:val="clear" w:color="auto" w:fill="auto"/>
                  <w:vAlign w:val="center"/>
                  <w:hideMark/>
                </w:tcPr>
                <w:p w14:paraId="5E0FA95C" w14:textId="77777777" w:rsidR="007B4331" w:rsidRPr="007B4331" w:rsidRDefault="007B4331" w:rsidP="007B4331">
                  <w:pPr>
                    <w:rPr>
                      <w:color w:val="000000"/>
                      <w:sz w:val="24"/>
                      <w:szCs w:val="24"/>
                    </w:rPr>
                  </w:pPr>
                  <w:r w:rsidRPr="007B4331">
                    <w:rPr>
                      <w:color w:val="000000"/>
                      <w:sz w:val="24"/>
                      <w:szCs w:val="24"/>
                    </w:rPr>
                    <w:t>Подготовка пресс-релиза на основании материалов заказчика</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11B5F" w14:textId="77777777" w:rsidR="007B4331" w:rsidRPr="007B4331" w:rsidRDefault="007B4331" w:rsidP="007B4331">
                  <w:pPr>
                    <w:jc w:val="center"/>
                    <w:rPr>
                      <w:color w:val="000000"/>
                      <w:sz w:val="24"/>
                      <w:szCs w:val="24"/>
                    </w:rPr>
                  </w:pPr>
                  <w:r w:rsidRPr="007B4331">
                    <w:rPr>
                      <w:color w:val="000000"/>
                      <w:sz w:val="24"/>
                      <w:szCs w:val="24"/>
                    </w:rPr>
                    <w:t>знак</w:t>
                  </w:r>
                </w:p>
              </w:tc>
              <w:tc>
                <w:tcPr>
                  <w:tcW w:w="2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3C308" w14:textId="56E29598" w:rsidR="007B4331" w:rsidRPr="007B4331" w:rsidRDefault="007B4331" w:rsidP="007B4331">
                  <w:pPr>
                    <w:jc w:val="center"/>
                    <w:rPr>
                      <w:b/>
                      <w:bCs/>
                      <w:color w:val="000000"/>
                      <w:sz w:val="24"/>
                      <w:szCs w:val="24"/>
                    </w:rPr>
                  </w:pPr>
                </w:p>
              </w:tc>
            </w:tr>
            <w:tr w:rsidR="00763461" w:rsidRPr="007B4331" w14:paraId="51FDAE2D" w14:textId="77777777" w:rsidTr="00763461">
              <w:trPr>
                <w:trHeight w:val="580"/>
              </w:trPr>
              <w:tc>
                <w:tcPr>
                  <w:tcW w:w="2691" w:type="dxa"/>
                  <w:tcBorders>
                    <w:top w:val="nil"/>
                    <w:left w:val="single" w:sz="8" w:space="0" w:color="auto"/>
                    <w:bottom w:val="single" w:sz="8" w:space="0" w:color="auto"/>
                    <w:right w:val="single" w:sz="4" w:space="0" w:color="auto"/>
                  </w:tcBorders>
                  <w:shd w:val="clear" w:color="auto" w:fill="auto"/>
                  <w:vAlign w:val="center"/>
                  <w:hideMark/>
                </w:tcPr>
                <w:p w14:paraId="6243A09D" w14:textId="77777777" w:rsidR="007B4331" w:rsidRPr="007B4331" w:rsidRDefault="007B4331" w:rsidP="007B4331">
                  <w:pPr>
                    <w:rPr>
                      <w:color w:val="000000"/>
                      <w:sz w:val="24"/>
                      <w:szCs w:val="24"/>
                    </w:rPr>
                  </w:pPr>
                  <w:r w:rsidRPr="007B4331">
                    <w:rPr>
                      <w:color w:val="000000"/>
                      <w:sz w:val="24"/>
                      <w:szCs w:val="24"/>
                    </w:rPr>
                    <w:t xml:space="preserve">Написание слоганов, небольших креативных фраз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5897D" w14:textId="77777777" w:rsidR="007B4331" w:rsidRPr="007B4331" w:rsidRDefault="007B4331" w:rsidP="007B4331">
                  <w:pPr>
                    <w:jc w:val="center"/>
                    <w:rPr>
                      <w:color w:val="000000"/>
                      <w:sz w:val="24"/>
                      <w:szCs w:val="24"/>
                    </w:rPr>
                  </w:pPr>
                  <w:r w:rsidRPr="007B4331">
                    <w:rPr>
                      <w:color w:val="000000"/>
                      <w:sz w:val="24"/>
                      <w:szCs w:val="24"/>
                    </w:rPr>
                    <w:t>единица</w:t>
                  </w:r>
                </w:p>
              </w:tc>
              <w:tc>
                <w:tcPr>
                  <w:tcW w:w="2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8742C" w14:textId="17D80FCB" w:rsidR="007B4331" w:rsidRPr="007B4331" w:rsidRDefault="007B4331" w:rsidP="007B4331">
                  <w:pPr>
                    <w:jc w:val="center"/>
                    <w:rPr>
                      <w:b/>
                      <w:bCs/>
                      <w:color w:val="000000"/>
                      <w:sz w:val="24"/>
                      <w:szCs w:val="24"/>
                    </w:rPr>
                  </w:pPr>
                </w:p>
              </w:tc>
            </w:tr>
            <w:tr w:rsidR="00763461" w:rsidRPr="007B4331" w14:paraId="6DB4EFE1" w14:textId="77777777" w:rsidTr="00763461">
              <w:trPr>
                <w:trHeight w:val="580"/>
              </w:trPr>
              <w:tc>
                <w:tcPr>
                  <w:tcW w:w="2691" w:type="dxa"/>
                  <w:tcBorders>
                    <w:top w:val="nil"/>
                    <w:left w:val="single" w:sz="8" w:space="0" w:color="auto"/>
                    <w:bottom w:val="single" w:sz="8" w:space="0" w:color="auto"/>
                    <w:right w:val="single" w:sz="4" w:space="0" w:color="auto"/>
                  </w:tcBorders>
                  <w:shd w:val="clear" w:color="auto" w:fill="auto"/>
                  <w:vAlign w:val="center"/>
                  <w:hideMark/>
                </w:tcPr>
                <w:p w14:paraId="0C0FC74C" w14:textId="77777777" w:rsidR="007B4331" w:rsidRPr="007B4331" w:rsidRDefault="007B4331" w:rsidP="007B4331">
                  <w:pPr>
                    <w:rPr>
                      <w:color w:val="000000"/>
                      <w:sz w:val="24"/>
                      <w:szCs w:val="24"/>
                    </w:rPr>
                  </w:pPr>
                  <w:r w:rsidRPr="007B4331">
                    <w:rPr>
                      <w:color w:val="000000"/>
                      <w:sz w:val="24"/>
                      <w:szCs w:val="24"/>
                    </w:rPr>
                    <w:t xml:space="preserve">Написание статьи на основании материалов заказчика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D6502" w14:textId="77777777" w:rsidR="007B4331" w:rsidRPr="007B4331" w:rsidRDefault="007B4331" w:rsidP="007B4331">
                  <w:pPr>
                    <w:jc w:val="center"/>
                    <w:rPr>
                      <w:color w:val="000000"/>
                      <w:sz w:val="24"/>
                      <w:szCs w:val="24"/>
                    </w:rPr>
                  </w:pPr>
                  <w:r w:rsidRPr="007B4331">
                    <w:rPr>
                      <w:color w:val="000000"/>
                      <w:sz w:val="24"/>
                      <w:szCs w:val="24"/>
                    </w:rPr>
                    <w:t>знак</w:t>
                  </w:r>
                </w:p>
              </w:tc>
              <w:tc>
                <w:tcPr>
                  <w:tcW w:w="2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8D29F" w14:textId="36DB5852" w:rsidR="007B4331" w:rsidRPr="007B4331" w:rsidRDefault="007B4331" w:rsidP="007B4331">
                  <w:pPr>
                    <w:jc w:val="center"/>
                    <w:rPr>
                      <w:b/>
                      <w:bCs/>
                      <w:color w:val="000000"/>
                      <w:sz w:val="24"/>
                      <w:szCs w:val="24"/>
                    </w:rPr>
                  </w:pPr>
                </w:p>
              </w:tc>
            </w:tr>
            <w:tr w:rsidR="00763461" w:rsidRPr="007B4331" w14:paraId="74812C75" w14:textId="77777777" w:rsidTr="00763461">
              <w:trPr>
                <w:trHeight w:val="580"/>
              </w:trPr>
              <w:tc>
                <w:tcPr>
                  <w:tcW w:w="2691" w:type="dxa"/>
                  <w:tcBorders>
                    <w:top w:val="nil"/>
                    <w:left w:val="single" w:sz="8" w:space="0" w:color="auto"/>
                    <w:bottom w:val="single" w:sz="8" w:space="0" w:color="auto"/>
                    <w:right w:val="single" w:sz="4" w:space="0" w:color="auto"/>
                  </w:tcBorders>
                  <w:shd w:val="clear" w:color="auto" w:fill="auto"/>
                  <w:vAlign w:val="center"/>
                  <w:hideMark/>
                </w:tcPr>
                <w:p w14:paraId="51638DF0" w14:textId="77777777" w:rsidR="007B4331" w:rsidRPr="007B4331" w:rsidRDefault="007B4331" w:rsidP="007B4331">
                  <w:pPr>
                    <w:rPr>
                      <w:color w:val="000000"/>
                      <w:sz w:val="24"/>
                      <w:szCs w:val="24"/>
                    </w:rPr>
                  </w:pPr>
                  <w:r w:rsidRPr="007B4331">
                    <w:rPr>
                      <w:color w:val="000000"/>
                      <w:sz w:val="24"/>
                      <w:szCs w:val="24"/>
                    </w:rPr>
                    <w:t xml:space="preserve">Перевод с русского на английский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90C1F" w14:textId="77777777" w:rsidR="007B4331" w:rsidRPr="007B4331" w:rsidRDefault="007B4331" w:rsidP="007B4331">
                  <w:pPr>
                    <w:jc w:val="center"/>
                    <w:rPr>
                      <w:color w:val="000000"/>
                      <w:sz w:val="24"/>
                      <w:szCs w:val="24"/>
                    </w:rPr>
                  </w:pPr>
                  <w:r w:rsidRPr="007B4331">
                    <w:rPr>
                      <w:color w:val="000000"/>
                      <w:sz w:val="24"/>
                      <w:szCs w:val="24"/>
                    </w:rPr>
                    <w:t>знак</w:t>
                  </w:r>
                </w:p>
              </w:tc>
              <w:tc>
                <w:tcPr>
                  <w:tcW w:w="2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2FC98" w14:textId="2FE31CF9" w:rsidR="007B4331" w:rsidRPr="007B4331" w:rsidRDefault="007B4331" w:rsidP="00763461">
                  <w:pPr>
                    <w:rPr>
                      <w:b/>
                      <w:bCs/>
                      <w:color w:val="000000"/>
                      <w:sz w:val="24"/>
                      <w:szCs w:val="24"/>
                    </w:rPr>
                  </w:pPr>
                </w:p>
              </w:tc>
            </w:tr>
            <w:tr w:rsidR="00763461" w:rsidRPr="007B4331" w14:paraId="6FD139C5" w14:textId="77777777" w:rsidTr="00763461">
              <w:trPr>
                <w:trHeight w:val="580"/>
              </w:trPr>
              <w:tc>
                <w:tcPr>
                  <w:tcW w:w="2691" w:type="dxa"/>
                  <w:tcBorders>
                    <w:top w:val="nil"/>
                    <w:left w:val="single" w:sz="8" w:space="0" w:color="auto"/>
                    <w:bottom w:val="single" w:sz="8" w:space="0" w:color="auto"/>
                    <w:right w:val="single" w:sz="4" w:space="0" w:color="auto"/>
                  </w:tcBorders>
                  <w:shd w:val="clear" w:color="auto" w:fill="auto"/>
                  <w:vAlign w:val="center"/>
                  <w:hideMark/>
                </w:tcPr>
                <w:p w14:paraId="1A936B29" w14:textId="77777777" w:rsidR="007B4331" w:rsidRPr="007B4331" w:rsidRDefault="007B4331" w:rsidP="007B4331">
                  <w:pPr>
                    <w:rPr>
                      <w:color w:val="000000"/>
                      <w:sz w:val="24"/>
                      <w:szCs w:val="24"/>
                    </w:rPr>
                  </w:pPr>
                  <w:r w:rsidRPr="007B4331">
                    <w:rPr>
                      <w:color w:val="000000"/>
                      <w:sz w:val="24"/>
                      <w:szCs w:val="24"/>
                    </w:rPr>
                    <w:t xml:space="preserve">Перевод с английского на русский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2B1AD" w14:textId="77777777" w:rsidR="007B4331" w:rsidRPr="007B4331" w:rsidRDefault="007B4331" w:rsidP="007B4331">
                  <w:pPr>
                    <w:jc w:val="center"/>
                    <w:rPr>
                      <w:color w:val="000000"/>
                      <w:sz w:val="24"/>
                      <w:szCs w:val="24"/>
                    </w:rPr>
                  </w:pPr>
                  <w:r w:rsidRPr="007B4331">
                    <w:rPr>
                      <w:color w:val="000000"/>
                      <w:sz w:val="24"/>
                      <w:szCs w:val="24"/>
                    </w:rPr>
                    <w:t>знак</w:t>
                  </w:r>
                </w:p>
              </w:tc>
              <w:tc>
                <w:tcPr>
                  <w:tcW w:w="2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71303" w14:textId="1E2C9880" w:rsidR="007B4331" w:rsidRPr="007B4331" w:rsidRDefault="007B4331" w:rsidP="00763461">
                  <w:pPr>
                    <w:rPr>
                      <w:b/>
                      <w:bCs/>
                      <w:color w:val="000000"/>
                      <w:sz w:val="24"/>
                      <w:szCs w:val="24"/>
                    </w:rPr>
                  </w:pPr>
                </w:p>
              </w:tc>
            </w:tr>
            <w:tr w:rsidR="00763461" w:rsidRPr="007B4331" w14:paraId="5FC614C8" w14:textId="77777777" w:rsidTr="00763461">
              <w:trPr>
                <w:trHeight w:val="580"/>
              </w:trPr>
              <w:tc>
                <w:tcPr>
                  <w:tcW w:w="2691" w:type="dxa"/>
                  <w:tcBorders>
                    <w:top w:val="nil"/>
                    <w:left w:val="single" w:sz="8" w:space="0" w:color="auto"/>
                    <w:bottom w:val="single" w:sz="8" w:space="0" w:color="auto"/>
                    <w:right w:val="single" w:sz="4" w:space="0" w:color="auto"/>
                  </w:tcBorders>
                  <w:shd w:val="clear" w:color="auto" w:fill="auto"/>
                  <w:vAlign w:val="center"/>
                  <w:hideMark/>
                </w:tcPr>
                <w:p w14:paraId="48A2390C" w14:textId="77777777" w:rsidR="007B4331" w:rsidRPr="007B4331" w:rsidRDefault="007B4331" w:rsidP="007B4331">
                  <w:pPr>
                    <w:rPr>
                      <w:color w:val="000000"/>
                      <w:sz w:val="24"/>
                      <w:szCs w:val="24"/>
                    </w:rPr>
                  </w:pPr>
                  <w:r w:rsidRPr="007B4331">
                    <w:rPr>
                      <w:color w:val="000000"/>
                      <w:sz w:val="24"/>
                      <w:szCs w:val="24"/>
                    </w:rPr>
                    <w:t xml:space="preserve">Корректорская вычитка текста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34C37" w14:textId="77777777" w:rsidR="007B4331" w:rsidRPr="007B4331" w:rsidRDefault="007B4331" w:rsidP="007B4331">
                  <w:pPr>
                    <w:jc w:val="center"/>
                    <w:rPr>
                      <w:color w:val="000000"/>
                      <w:sz w:val="24"/>
                      <w:szCs w:val="24"/>
                    </w:rPr>
                  </w:pPr>
                  <w:r w:rsidRPr="007B4331">
                    <w:rPr>
                      <w:color w:val="000000"/>
                      <w:sz w:val="24"/>
                      <w:szCs w:val="24"/>
                    </w:rPr>
                    <w:t>знак</w:t>
                  </w:r>
                </w:p>
              </w:tc>
              <w:tc>
                <w:tcPr>
                  <w:tcW w:w="2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3F9F10" w14:textId="6609B9DF" w:rsidR="007B4331" w:rsidRPr="007B4331" w:rsidRDefault="007B4331" w:rsidP="007B4331">
                  <w:pPr>
                    <w:jc w:val="center"/>
                    <w:rPr>
                      <w:b/>
                      <w:bCs/>
                      <w:color w:val="000000"/>
                      <w:sz w:val="24"/>
                      <w:szCs w:val="24"/>
                    </w:rPr>
                  </w:pPr>
                </w:p>
              </w:tc>
            </w:tr>
            <w:tr w:rsidR="00763461" w:rsidRPr="007B4331" w14:paraId="13C5918A" w14:textId="77777777" w:rsidTr="00763461">
              <w:trPr>
                <w:trHeight w:val="580"/>
              </w:trPr>
              <w:tc>
                <w:tcPr>
                  <w:tcW w:w="2691" w:type="dxa"/>
                  <w:tcBorders>
                    <w:top w:val="nil"/>
                    <w:left w:val="single" w:sz="8" w:space="0" w:color="auto"/>
                    <w:bottom w:val="single" w:sz="8" w:space="0" w:color="auto"/>
                    <w:right w:val="single" w:sz="4" w:space="0" w:color="auto"/>
                  </w:tcBorders>
                  <w:shd w:val="clear" w:color="auto" w:fill="auto"/>
                  <w:vAlign w:val="center"/>
                  <w:hideMark/>
                </w:tcPr>
                <w:p w14:paraId="4D18331E" w14:textId="77777777" w:rsidR="007B4331" w:rsidRPr="007B4331" w:rsidRDefault="007B4331" w:rsidP="007B4331">
                  <w:pPr>
                    <w:rPr>
                      <w:color w:val="000000"/>
                      <w:sz w:val="24"/>
                      <w:szCs w:val="24"/>
                    </w:rPr>
                  </w:pPr>
                  <w:r w:rsidRPr="007B4331">
                    <w:rPr>
                      <w:color w:val="000000"/>
                      <w:sz w:val="24"/>
                      <w:szCs w:val="24"/>
                    </w:rPr>
                    <w:t xml:space="preserve">Подготовка </w:t>
                  </w:r>
                  <w:proofErr w:type="spellStart"/>
                  <w:r w:rsidRPr="007B4331">
                    <w:rPr>
                      <w:color w:val="000000"/>
                      <w:sz w:val="24"/>
                      <w:szCs w:val="24"/>
                    </w:rPr>
                    <w:t>инфографики</w:t>
                  </w:r>
                  <w:proofErr w:type="spellEnd"/>
                  <w:r w:rsidRPr="007B4331">
                    <w:rPr>
                      <w:color w:val="000000"/>
                      <w:sz w:val="24"/>
                      <w:szCs w:val="24"/>
                    </w:rPr>
                    <w:t xml:space="preserve"> на основании материалов заказчика (без учета верстки)</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DE668" w14:textId="77777777" w:rsidR="007B4331" w:rsidRPr="007B4331" w:rsidRDefault="007B4331" w:rsidP="007B4331">
                  <w:pPr>
                    <w:jc w:val="center"/>
                    <w:rPr>
                      <w:color w:val="000000"/>
                      <w:sz w:val="24"/>
                      <w:szCs w:val="24"/>
                    </w:rPr>
                  </w:pPr>
                  <w:r w:rsidRPr="007B4331">
                    <w:rPr>
                      <w:color w:val="000000"/>
                      <w:sz w:val="24"/>
                      <w:szCs w:val="24"/>
                    </w:rPr>
                    <w:t>единица</w:t>
                  </w:r>
                </w:p>
              </w:tc>
              <w:tc>
                <w:tcPr>
                  <w:tcW w:w="2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CFBD2" w14:textId="374ED337" w:rsidR="007B4331" w:rsidRPr="007B4331" w:rsidRDefault="007B4331" w:rsidP="00763461">
                  <w:pPr>
                    <w:rPr>
                      <w:b/>
                      <w:bCs/>
                      <w:color w:val="000000"/>
                      <w:sz w:val="24"/>
                      <w:szCs w:val="24"/>
                    </w:rPr>
                  </w:pPr>
                </w:p>
              </w:tc>
            </w:tr>
            <w:tr w:rsidR="007B4331" w:rsidRPr="007B4331" w14:paraId="7F1DA294" w14:textId="77777777" w:rsidTr="00763461">
              <w:trPr>
                <w:trHeight w:val="580"/>
              </w:trPr>
              <w:tc>
                <w:tcPr>
                  <w:tcW w:w="7075" w:type="dxa"/>
                  <w:gridSpan w:val="4"/>
                  <w:vMerge w:val="restart"/>
                  <w:tcBorders>
                    <w:top w:val="single" w:sz="8" w:space="0" w:color="auto"/>
                    <w:left w:val="single" w:sz="8" w:space="0" w:color="auto"/>
                    <w:bottom w:val="nil"/>
                    <w:right w:val="nil"/>
                  </w:tcBorders>
                  <w:shd w:val="clear" w:color="000000" w:fill="366092"/>
                  <w:vAlign w:val="center"/>
                  <w:hideMark/>
                </w:tcPr>
                <w:p w14:paraId="1D6D247D" w14:textId="77777777" w:rsidR="007B4331" w:rsidRPr="007B4331" w:rsidRDefault="007B4331" w:rsidP="007B4331">
                  <w:pPr>
                    <w:rPr>
                      <w:b/>
                      <w:bCs/>
                      <w:color w:val="FFFFFF"/>
                      <w:sz w:val="28"/>
                      <w:szCs w:val="28"/>
                    </w:rPr>
                  </w:pPr>
                  <w:r w:rsidRPr="007B4331">
                    <w:rPr>
                      <w:b/>
                      <w:bCs/>
                      <w:color w:val="FFFFFF"/>
                      <w:sz w:val="28"/>
                      <w:szCs w:val="28"/>
                    </w:rPr>
                    <w:t>Блок работ по пресс-мероприятиям</w:t>
                  </w:r>
                </w:p>
              </w:tc>
            </w:tr>
            <w:tr w:rsidR="007B4331" w:rsidRPr="007B4331" w14:paraId="3A57DFEE" w14:textId="77777777" w:rsidTr="00763461">
              <w:trPr>
                <w:trHeight w:val="580"/>
              </w:trPr>
              <w:tc>
                <w:tcPr>
                  <w:tcW w:w="7075" w:type="dxa"/>
                  <w:gridSpan w:val="4"/>
                  <w:vMerge/>
                  <w:tcBorders>
                    <w:top w:val="single" w:sz="8" w:space="0" w:color="auto"/>
                    <w:left w:val="single" w:sz="8" w:space="0" w:color="auto"/>
                    <w:bottom w:val="nil"/>
                    <w:right w:val="nil"/>
                  </w:tcBorders>
                  <w:vAlign w:val="center"/>
                  <w:hideMark/>
                </w:tcPr>
                <w:p w14:paraId="2EF2F96F" w14:textId="77777777" w:rsidR="007B4331" w:rsidRPr="007B4331" w:rsidRDefault="007B4331" w:rsidP="007B4331">
                  <w:pPr>
                    <w:rPr>
                      <w:b/>
                      <w:bCs/>
                      <w:color w:val="FFFFFF"/>
                      <w:sz w:val="28"/>
                      <w:szCs w:val="28"/>
                    </w:rPr>
                  </w:pPr>
                </w:p>
              </w:tc>
            </w:tr>
            <w:tr w:rsidR="00763461" w:rsidRPr="007B4331" w14:paraId="59E6991E" w14:textId="77777777" w:rsidTr="00763461">
              <w:trPr>
                <w:trHeight w:val="58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583687AC" w14:textId="77777777" w:rsidR="007B4331" w:rsidRPr="007B4331" w:rsidRDefault="007B4331" w:rsidP="007B4331">
                  <w:pPr>
                    <w:rPr>
                      <w:color w:val="000000"/>
                      <w:sz w:val="24"/>
                      <w:szCs w:val="24"/>
                    </w:rPr>
                  </w:pPr>
                  <w:r w:rsidRPr="007B4331">
                    <w:rPr>
                      <w:color w:val="000000"/>
                      <w:sz w:val="24"/>
                      <w:szCs w:val="24"/>
                    </w:rPr>
                    <w:t>Рассылка приглашения по базе СМИ</w:t>
                  </w:r>
                </w:p>
              </w:tc>
              <w:tc>
                <w:tcPr>
                  <w:tcW w:w="1480" w:type="dxa"/>
                  <w:tcBorders>
                    <w:top w:val="nil"/>
                    <w:left w:val="nil"/>
                    <w:bottom w:val="single" w:sz="8" w:space="0" w:color="auto"/>
                    <w:right w:val="single" w:sz="8" w:space="0" w:color="auto"/>
                  </w:tcBorders>
                  <w:shd w:val="clear" w:color="auto" w:fill="auto"/>
                  <w:vAlign w:val="center"/>
                  <w:hideMark/>
                </w:tcPr>
                <w:p w14:paraId="3EFFC600" w14:textId="77777777" w:rsidR="007B4331" w:rsidRPr="007B4331" w:rsidRDefault="007B4331" w:rsidP="007B4331">
                  <w:pPr>
                    <w:jc w:val="center"/>
                    <w:rPr>
                      <w:color w:val="000000"/>
                      <w:sz w:val="24"/>
                      <w:szCs w:val="24"/>
                    </w:rPr>
                  </w:pPr>
                  <w:r w:rsidRPr="007B4331">
                    <w:rPr>
                      <w:color w:val="000000"/>
                      <w:sz w:val="24"/>
                      <w:szCs w:val="24"/>
                    </w:rPr>
                    <w:t>час</w:t>
                  </w:r>
                </w:p>
              </w:tc>
              <w:tc>
                <w:tcPr>
                  <w:tcW w:w="290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55BB2C8" w14:textId="1FD43607" w:rsidR="007B4331" w:rsidRPr="007B4331" w:rsidRDefault="007B4331" w:rsidP="00763461">
                  <w:pPr>
                    <w:jc w:val="center"/>
                    <w:rPr>
                      <w:b/>
                      <w:bCs/>
                      <w:color w:val="000000"/>
                      <w:sz w:val="24"/>
                      <w:szCs w:val="24"/>
                    </w:rPr>
                  </w:pPr>
                  <w:r w:rsidRPr="007B4331">
                    <w:rPr>
                      <w:b/>
                      <w:bCs/>
                      <w:color w:val="000000"/>
                      <w:sz w:val="24"/>
                      <w:szCs w:val="24"/>
                    </w:rPr>
                    <w:t xml:space="preserve">цена за блок </w:t>
                  </w:r>
                </w:p>
              </w:tc>
            </w:tr>
            <w:tr w:rsidR="00763461" w:rsidRPr="007B4331" w14:paraId="6044BA8A" w14:textId="77777777" w:rsidTr="00763461">
              <w:trPr>
                <w:trHeight w:val="58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7E8CF47A" w14:textId="77777777" w:rsidR="007B4331" w:rsidRPr="007B4331" w:rsidRDefault="007B4331" w:rsidP="007B4331">
                  <w:pPr>
                    <w:rPr>
                      <w:color w:val="000000"/>
                      <w:sz w:val="24"/>
                      <w:szCs w:val="24"/>
                    </w:rPr>
                  </w:pPr>
                  <w:proofErr w:type="spellStart"/>
                  <w:r w:rsidRPr="007B4331">
                    <w:rPr>
                      <w:color w:val="000000"/>
                      <w:sz w:val="24"/>
                      <w:szCs w:val="24"/>
                    </w:rPr>
                    <w:t>Обзвон</w:t>
                  </w:r>
                  <w:proofErr w:type="spellEnd"/>
                  <w:r w:rsidRPr="007B4331">
                    <w:rPr>
                      <w:color w:val="000000"/>
                      <w:sz w:val="24"/>
                      <w:szCs w:val="24"/>
                    </w:rPr>
                    <w:t xml:space="preserve"> журналистов (в среднем 30 минут на издание). 70 изданий </w:t>
                  </w:r>
                </w:p>
              </w:tc>
              <w:tc>
                <w:tcPr>
                  <w:tcW w:w="1480" w:type="dxa"/>
                  <w:tcBorders>
                    <w:top w:val="nil"/>
                    <w:left w:val="nil"/>
                    <w:bottom w:val="single" w:sz="8" w:space="0" w:color="auto"/>
                    <w:right w:val="single" w:sz="8" w:space="0" w:color="auto"/>
                  </w:tcBorders>
                  <w:shd w:val="clear" w:color="auto" w:fill="auto"/>
                  <w:vAlign w:val="center"/>
                  <w:hideMark/>
                </w:tcPr>
                <w:p w14:paraId="008BF1B2" w14:textId="77777777" w:rsidR="007B4331" w:rsidRPr="007B4331" w:rsidRDefault="007B4331" w:rsidP="007B4331">
                  <w:pPr>
                    <w:jc w:val="center"/>
                    <w:rPr>
                      <w:color w:val="000000"/>
                      <w:sz w:val="24"/>
                      <w:szCs w:val="24"/>
                    </w:rPr>
                  </w:pPr>
                  <w:r w:rsidRPr="007B4331">
                    <w:rPr>
                      <w:color w:val="000000"/>
                      <w:sz w:val="24"/>
                      <w:szCs w:val="24"/>
                    </w:rPr>
                    <w:t>час</w:t>
                  </w:r>
                </w:p>
              </w:tc>
              <w:tc>
                <w:tcPr>
                  <w:tcW w:w="2904" w:type="dxa"/>
                  <w:gridSpan w:val="2"/>
                  <w:vMerge/>
                  <w:tcBorders>
                    <w:top w:val="nil"/>
                    <w:left w:val="nil"/>
                    <w:bottom w:val="single" w:sz="8" w:space="0" w:color="auto"/>
                    <w:right w:val="single" w:sz="8" w:space="0" w:color="auto"/>
                  </w:tcBorders>
                  <w:vAlign w:val="center"/>
                  <w:hideMark/>
                </w:tcPr>
                <w:p w14:paraId="13C3F96E" w14:textId="77777777" w:rsidR="007B4331" w:rsidRPr="007B4331" w:rsidRDefault="007B4331" w:rsidP="007B4331">
                  <w:pPr>
                    <w:rPr>
                      <w:b/>
                      <w:bCs/>
                      <w:color w:val="000000"/>
                      <w:sz w:val="24"/>
                      <w:szCs w:val="24"/>
                    </w:rPr>
                  </w:pPr>
                </w:p>
              </w:tc>
            </w:tr>
            <w:tr w:rsidR="00763461" w:rsidRPr="007B4331" w14:paraId="3145180F" w14:textId="77777777" w:rsidTr="00763461">
              <w:trPr>
                <w:trHeight w:val="58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47B533B6" w14:textId="77777777" w:rsidR="007B4331" w:rsidRPr="007B4331" w:rsidRDefault="007B4331" w:rsidP="007B4331">
                  <w:pPr>
                    <w:rPr>
                      <w:color w:val="000000"/>
                      <w:sz w:val="24"/>
                      <w:szCs w:val="24"/>
                    </w:rPr>
                  </w:pPr>
                  <w:r w:rsidRPr="007B4331">
                    <w:rPr>
                      <w:color w:val="000000"/>
                      <w:sz w:val="24"/>
                      <w:szCs w:val="24"/>
                    </w:rPr>
                    <w:t xml:space="preserve">Аккредитация </w:t>
                  </w:r>
                </w:p>
              </w:tc>
              <w:tc>
                <w:tcPr>
                  <w:tcW w:w="1480" w:type="dxa"/>
                  <w:tcBorders>
                    <w:top w:val="nil"/>
                    <w:left w:val="nil"/>
                    <w:bottom w:val="single" w:sz="8" w:space="0" w:color="auto"/>
                    <w:right w:val="single" w:sz="8" w:space="0" w:color="auto"/>
                  </w:tcBorders>
                  <w:shd w:val="clear" w:color="auto" w:fill="auto"/>
                  <w:vAlign w:val="center"/>
                  <w:hideMark/>
                </w:tcPr>
                <w:p w14:paraId="0D8D9ABF" w14:textId="77777777" w:rsidR="007B4331" w:rsidRPr="007B4331" w:rsidRDefault="007B4331" w:rsidP="007B4331">
                  <w:pPr>
                    <w:jc w:val="center"/>
                    <w:rPr>
                      <w:color w:val="000000"/>
                      <w:sz w:val="24"/>
                      <w:szCs w:val="24"/>
                    </w:rPr>
                  </w:pPr>
                  <w:r w:rsidRPr="007B4331">
                    <w:rPr>
                      <w:color w:val="000000"/>
                      <w:sz w:val="24"/>
                      <w:szCs w:val="24"/>
                    </w:rPr>
                    <w:t>час</w:t>
                  </w:r>
                </w:p>
              </w:tc>
              <w:tc>
                <w:tcPr>
                  <w:tcW w:w="2904" w:type="dxa"/>
                  <w:gridSpan w:val="2"/>
                  <w:vMerge/>
                  <w:tcBorders>
                    <w:top w:val="nil"/>
                    <w:left w:val="nil"/>
                    <w:bottom w:val="single" w:sz="8" w:space="0" w:color="auto"/>
                    <w:right w:val="single" w:sz="8" w:space="0" w:color="auto"/>
                  </w:tcBorders>
                  <w:vAlign w:val="center"/>
                  <w:hideMark/>
                </w:tcPr>
                <w:p w14:paraId="0C764BC2" w14:textId="77777777" w:rsidR="007B4331" w:rsidRPr="007B4331" w:rsidRDefault="007B4331" w:rsidP="007B4331">
                  <w:pPr>
                    <w:rPr>
                      <w:b/>
                      <w:bCs/>
                      <w:color w:val="000000"/>
                      <w:sz w:val="24"/>
                      <w:szCs w:val="24"/>
                    </w:rPr>
                  </w:pPr>
                </w:p>
              </w:tc>
            </w:tr>
            <w:tr w:rsidR="00763461" w:rsidRPr="007B4331" w14:paraId="31620CFF" w14:textId="77777777" w:rsidTr="00763461">
              <w:trPr>
                <w:trHeight w:val="58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42B8D556" w14:textId="77777777" w:rsidR="007B4331" w:rsidRPr="007B4331" w:rsidRDefault="007B4331" w:rsidP="007B4331">
                  <w:pPr>
                    <w:rPr>
                      <w:color w:val="000000"/>
                      <w:sz w:val="24"/>
                      <w:szCs w:val="24"/>
                    </w:rPr>
                  </w:pPr>
                  <w:r w:rsidRPr="007B4331">
                    <w:rPr>
                      <w:color w:val="000000"/>
                      <w:sz w:val="24"/>
                      <w:szCs w:val="24"/>
                    </w:rPr>
                    <w:t>Работа с журналистами во время мероприятия</w:t>
                  </w:r>
                </w:p>
              </w:tc>
              <w:tc>
                <w:tcPr>
                  <w:tcW w:w="1480" w:type="dxa"/>
                  <w:tcBorders>
                    <w:top w:val="nil"/>
                    <w:left w:val="nil"/>
                    <w:bottom w:val="single" w:sz="8" w:space="0" w:color="auto"/>
                    <w:right w:val="single" w:sz="8" w:space="0" w:color="auto"/>
                  </w:tcBorders>
                  <w:shd w:val="clear" w:color="auto" w:fill="auto"/>
                  <w:vAlign w:val="center"/>
                  <w:hideMark/>
                </w:tcPr>
                <w:p w14:paraId="47DD0E92" w14:textId="77777777" w:rsidR="007B4331" w:rsidRPr="007B4331" w:rsidRDefault="007B4331" w:rsidP="007B4331">
                  <w:pPr>
                    <w:jc w:val="center"/>
                    <w:rPr>
                      <w:color w:val="000000"/>
                      <w:sz w:val="24"/>
                      <w:szCs w:val="24"/>
                    </w:rPr>
                  </w:pPr>
                  <w:r w:rsidRPr="007B4331">
                    <w:rPr>
                      <w:color w:val="000000"/>
                      <w:sz w:val="24"/>
                      <w:szCs w:val="24"/>
                    </w:rPr>
                    <w:t>час</w:t>
                  </w:r>
                </w:p>
              </w:tc>
              <w:tc>
                <w:tcPr>
                  <w:tcW w:w="2904" w:type="dxa"/>
                  <w:gridSpan w:val="2"/>
                  <w:vMerge/>
                  <w:tcBorders>
                    <w:top w:val="nil"/>
                    <w:left w:val="nil"/>
                    <w:bottom w:val="single" w:sz="8" w:space="0" w:color="auto"/>
                    <w:right w:val="single" w:sz="8" w:space="0" w:color="auto"/>
                  </w:tcBorders>
                  <w:vAlign w:val="center"/>
                  <w:hideMark/>
                </w:tcPr>
                <w:p w14:paraId="0684D813" w14:textId="77777777" w:rsidR="007B4331" w:rsidRPr="007B4331" w:rsidRDefault="007B4331" w:rsidP="007B4331">
                  <w:pPr>
                    <w:rPr>
                      <w:b/>
                      <w:bCs/>
                      <w:color w:val="000000"/>
                      <w:sz w:val="24"/>
                      <w:szCs w:val="24"/>
                    </w:rPr>
                  </w:pPr>
                </w:p>
              </w:tc>
            </w:tr>
            <w:tr w:rsidR="00763461" w:rsidRPr="007B4331" w14:paraId="2FFDA853" w14:textId="77777777" w:rsidTr="00763461">
              <w:trPr>
                <w:trHeight w:val="58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1999600A" w14:textId="77777777" w:rsidR="007B4331" w:rsidRPr="007B4331" w:rsidRDefault="007B4331" w:rsidP="007B4331">
                  <w:pPr>
                    <w:rPr>
                      <w:color w:val="000000"/>
                      <w:sz w:val="24"/>
                      <w:szCs w:val="24"/>
                    </w:rPr>
                  </w:pPr>
                  <w:proofErr w:type="spellStart"/>
                  <w:r w:rsidRPr="007B4331">
                    <w:rPr>
                      <w:color w:val="000000"/>
                      <w:sz w:val="24"/>
                      <w:szCs w:val="24"/>
                    </w:rPr>
                    <w:t>Follow</w:t>
                  </w:r>
                  <w:proofErr w:type="spellEnd"/>
                  <w:r w:rsidRPr="007B4331">
                    <w:rPr>
                      <w:color w:val="000000"/>
                      <w:sz w:val="24"/>
                      <w:szCs w:val="24"/>
                    </w:rPr>
                    <w:t xml:space="preserve"> </w:t>
                  </w:r>
                  <w:proofErr w:type="spellStart"/>
                  <w:r w:rsidRPr="007B4331">
                    <w:rPr>
                      <w:color w:val="000000"/>
                      <w:sz w:val="24"/>
                      <w:szCs w:val="24"/>
                    </w:rPr>
                    <w:t>up</w:t>
                  </w:r>
                  <w:proofErr w:type="spellEnd"/>
                  <w:r w:rsidRPr="007B4331">
                    <w:rPr>
                      <w:color w:val="000000"/>
                      <w:sz w:val="24"/>
                      <w:szCs w:val="24"/>
                    </w:rPr>
                    <w:t xml:space="preserve"> по итогам мероприятия (рассылка пост-релиза, отбор фотографий, </w:t>
                  </w:r>
                  <w:proofErr w:type="spellStart"/>
                  <w:r w:rsidRPr="007B4331">
                    <w:rPr>
                      <w:color w:val="000000"/>
                      <w:sz w:val="24"/>
                      <w:szCs w:val="24"/>
                    </w:rPr>
                    <w:t>обзвон</w:t>
                  </w:r>
                  <w:proofErr w:type="spellEnd"/>
                  <w:r w:rsidRPr="007B4331">
                    <w:rPr>
                      <w:color w:val="000000"/>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14:paraId="2C062B76" w14:textId="77777777" w:rsidR="007B4331" w:rsidRPr="007B4331" w:rsidRDefault="007B4331" w:rsidP="007B4331">
                  <w:pPr>
                    <w:jc w:val="center"/>
                    <w:rPr>
                      <w:color w:val="000000"/>
                      <w:sz w:val="24"/>
                      <w:szCs w:val="24"/>
                    </w:rPr>
                  </w:pPr>
                  <w:r w:rsidRPr="007B4331">
                    <w:rPr>
                      <w:color w:val="000000"/>
                      <w:sz w:val="24"/>
                      <w:szCs w:val="24"/>
                    </w:rPr>
                    <w:t>час</w:t>
                  </w:r>
                </w:p>
              </w:tc>
              <w:tc>
                <w:tcPr>
                  <w:tcW w:w="2904" w:type="dxa"/>
                  <w:gridSpan w:val="2"/>
                  <w:vMerge/>
                  <w:tcBorders>
                    <w:top w:val="nil"/>
                    <w:left w:val="nil"/>
                    <w:bottom w:val="single" w:sz="8" w:space="0" w:color="auto"/>
                    <w:right w:val="single" w:sz="8" w:space="0" w:color="auto"/>
                  </w:tcBorders>
                  <w:vAlign w:val="center"/>
                  <w:hideMark/>
                </w:tcPr>
                <w:p w14:paraId="03BE20D1" w14:textId="77777777" w:rsidR="007B4331" w:rsidRPr="007B4331" w:rsidRDefault="007B4331" w:rsidP="007B4331">
                  <w:pPr>
                    <w:rPr>
                      <w:b/>
                      <w:bCs/>
                      <w:color w:val="000000"/>
                      <w:sz w:val="24"/>
                      <w:szCs w:val="24"/>
                    </w:rPr>
                  </w:pPr>
                </w:p>
              </w:tc>
            </w:tr>
            <w:tr w:rsidR="00763461" w:rsidRPr="007B4331" w14:paraId="66D59840" w14:textId="77777777" w:rsidTr="00763461">
              <w:trPr>
                <w:trHeight w:val="58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312F4D0C" w14:textId="77777777" w:rsidR="007B4331" w:rsidRPr="007B4331" w:rsidRDefault="007B4331" w:rsidP="007B4331">
                  <w:pPr>
                    <w:rPr>
                      <w:color w:val="000000"/>
                      <w:sz w:val="24"/>
                      <w:szCs w:val="24"/>
                    </w:rPr>
                  </w:pPr>
                  <w:r w:rsidRPr="007B4331">
                    <w:rPr>
                      <w:color w:val="000000"/>
                      <w:sz w:val="24"/>
                      <w:szCs w:val="24"/>
                    </w:rPr>
                    <w:lastRenderedPageBreak/>
                    <w:t xml:space="preserve">Отчет </w:t>
                  </w:r>
                </w:p>
              </w:tc>
              <w:tc>
                <w:tcPr>
                  <w:tcW w:w="1480" w:type="dxa"/>
                  <w:tcBorders>
                    <w:top w:val="nil"/>
                    <w:left w:val="nil"/>
                    <w:bottom w:val="single" w:sz="8" w:space="0" w:color="auto"/>
                    <w:right w:val="single" w:sz="8" w:space="0" w:color="auto"/>
                  </w:tcBorders>
                  <w:shd w:val="clear" w:color="auto" w:fill="auto"/>
                  <w:vAlign w:val="center"/>
                  <w:hideMark/>
                </w:tcPr>
                <w:p w14:paraId="7EAB977A" w14:textId="77777777" w:rsidR="007B4331" w:rsidRPr="007B4331" w:rsidRDefault="007B4331" w:rsidP="007B4331">
                  <w:pPr>
                    <w:jc w:val="center"/>
                    <w:rPr>
                      <w:color w:val="000000"/>
                      <w:sz w:val="24"/>
                      <w:szCs w:val="24"/>
                    </w:rPr>
                  </w:pPr>
                  <w:r w:rsidRPr="007B4331">
                    <w:rPr>
                      <w:color w:val="000000"/>
                      <w:sz w:val="24"/>
                      <w:szCs w:val="24"/>
                    </w:rPr>
                    <w:t>час</w:t>
                  </w:r>
                </w:p>
              </w:tc>
              <w:tc>
                <w:tcPr>
                  <w:tcW w:w="2904" w:type="dxa"/>
                  <w:gridSpan w:val="2"/>
                  <w:vMerge/>
                  <w:tcBorders>
                    <w:top w:val="nil"/>
                    <w:left w:val="nil"/>
                    <w:bottom w:val="single" w:sz="8" w:space="0" w:color="auto"/>
                    <w:right w:val="single" w:sz="8" w:space="0" w:color="auto"/>
                  </w:tcBorders>
                  <w:vAlign w:val="center"/>
                  <w:hideMark/>
                </w:tcPr>
                <w:p w14:paraId="17DF2686" w14:textId="77777777" w:rsidR="007B4331" w:rsidRPr="007B4331" w:rsidRDefault="007B4331" w:rsidP="007B4331">
                  <w:pPr>
                    <w:rPr>
                      <w:b/>
                      <w:bCs/>
                      <w:color w:val="000000"/>
                      <w:sz w:val="24"/>
                      <w:szCs w:val="24"/>
                    </w:rPr>
                  </w:pPr>
                </w:p>
              </w:tc>
            </w:tr>
            <w:tr w:rsidR="007B4331" w:rsidRPr="007B4331" w14:paraId="22EE8F39" w14:textId="77777777" w:rsidTr="00763461">
              <w:trPr>
                <w:trHeight w:val="580"/>
              </w:trPr>
              <w:tc>
                <w:tcPr>
                  <w:tcW w:w="7075" w:type="dxa"/>
                  <w:gridSpan w:val="4"/>
                  <w:tcBorders>
                    <w:top w:val="single" w:sz="8" w:space="0" w:color="auto"/>
                    <w:left w:val="single" w:sz="8" w:space="0" w:color="auto"/>
                    <w:bottom w:val="single" w:sz="8" w:space="0" w:color="auto"/>
                    <w:right w:val="nil"/>
                  </w:tcBorders>
                  <w:shd w:val="clear" w:color="000000" w:fill="366092"/>
                  <w:vAlign w:val="center"/>
                  <w:hideMark/>
                </w:tcPr>
                <w:p w14:paraId="2B3ECA95" w14:textId="77777777" w:rsidR="007B4331" w:rsidRPr="007B4331" w:rsidRDefault="007B4331" w:rsidP="007B4331">
                  <w:pPr>
                    <w:rPr>
                      <w:color w:val="FFFFFF"/>
                      <w:sz w:val="24"/>
                      <w:szCs w:val="24"/>
                    </w:rPr>
                  </w:pPr>
                  <w:r w:rsidRPr="007B4331">
                    <w:rPr>
                      <w:color w:val="FFFFFF"/>
                      <w:sz w:val="24"/>
                      <w:szCs w:val="24"/>
                    </w:rPr>
                    <w:t xml:space="preserve">Дополнительные услуги </w:t>
                  </w:r>
                </w:p>
              </w:tc>
            </w:tr>
            <w:tr w:rsidR="00763461" w:rsidRPr="007B4331" w14:paraId="19BC367B" w14:textId="77777777" w:rsidTr="00763461">
              <w:trPr>
                <w:trHeight w:val="58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34F9300F" w14:textId="77777777" w:rsidR="007B4331" w:rsidRPr="007B4331" w:rsidRDefault="007B4331" w:rsidP="007B4331">
                  <w:pPr>
                    <w:rPr>
                      <w:color w:val="000000"/>
                      <w:sz w:val="24"/>
                      <w:szCs w:val="24"/>
                    </w:rPr>
                  </w:pPr>
                  <w:r w:rsidRPr="007B4331">
                    <w:rPr>
                      <w:color w:val="000000"/>
                      <w:sz w:val="24"/>
                      <w:szCs w:val="24"/>
                    </w:rPr>
                    <w:t xml:space="preserve">Фотосъемка </w:t>
                  </w:r>
                </w:p>
              </w:tc>
              <w:tc>
                <w:tcPr>
                  <w:tcW w:w="1480" w:type="dxa"/>
                  <w:tcBorders>
                    <w:top w:val="nil"/>
                    <w:left w:val="nil"/>
                    <w:bottom w:val="single" w:sz="8" w:space="0" w:color="auto"/>
                    <w:right w:val="single" w:sz="8" w:space="0" w:color="auto"/>
                  </w:tcBorders>
                  <w:shd w:val="clear" w:color="auto" w:fill="auto"/>
                  <w:vAlign w:val="center"/>
                  <w:hideMark/>
                </w:tcPr>
                <w:p w14:paraId="56B58BAF" w14:textId="77777777" w:rsidR="007B4331" w:rsidRPr="007B4331" w:rsidRDefault="007B4331" w:rsidP="007B4331">
                  <w:pPr>
                    <w:jc w:val="center"/>
                    <w:rPr>
                      <w:color w:val="000000"/>
                      <w:sz w:val="24"/>
                      <w:szCs w:val="24"/>
                    </w:rPr>
                  </w:pPr>
                  <w:r w:rsidRPr="007B4331">
                    <w:rPr>
                      <w:color w:val="000000"/>
                      <w:sz w:val="24"/>
                      <w:szCs w:val="24"/>
                    </w:rPr>
                    <w:t>час</w:t>
                  </w:r>
                </w:p>
              </w:tc>
              <w:tc>
                <w:tcPr>
                  <w:tcW w:w="2904" w:type="dxa"/>
                  <w:gridSpan w:val="2"/>
                  <w:tcBorders>
                    <w:top w:val="single" w:sz="8" w:space="0" w:color="auto"/>
                    <w:left w:val="nil"/>
                    <w:bottom w:val="single" w:sz="8" w:space="0" w:color="auto"/>
                    <w:right w:val="single" w:sz="8" w:space="0" w:color="000000"/>
                  </w:tcBorders>
                  <w:shd w:val="clear" w:color="auto" w:fill="auto"/>
                  <w:vAlign w:val="center"/>
                  <w:hideMark/>
                </w:tcPr>
                <w:p w14:paraId="0DBCA96B" w14:textId="2B2966A3" w:rsidR="007B4331" w:rsidRPr="007B4331" w:rsidRDefault="007B4331" w:rsidP="00763461">
                  <w:pPr>
                    <w:rPr>
                      <w:b/>
                      <w:bCs/>
                      <w:color w:val="000000"/>
                      <w:sz w:val="24"/>
                      <w:szCs w:val="24"/>
                    </w:rPr>
                  </w:pPr>
                </w:p>
              </w:tc>
            </w:tr>
            <w:tr w:rsidR="00763461" w:rsidRPr="007B4331" w14:paraId="5123956A" w14:textId="77777777" w:rsidTr="00763461">
              <w:trPr>
                <w:trHeight w:val="58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6482C088" w14:textId="77777777" w:rsidR="007B4331" w:rsidRPr="007B4331" w:rsidRDefault="007B4331" w:rsidP="007B4331">
                  <w:pPr>
                    <w:rPr>
                      <w:color w:val="000000"/>
                      <w:sz w:val="24"/>
                      <w:szCs w:val="24"/>
                    </w:rPr>
                  </w:pPr>
                  <w:r w:rsidRPr="007B4331">
                    <w:rPr>
                      <w:color w:val="000000"/>
                      <w:sz w:val="24"/>
                      <w:szCs w:val="24"/>
                    </w:rPr>
                    <w:t xml:space="preserve">Обработка фотографии </w:t>
                  </w:r>
                </w:p>
              </w:tc>
              <w:tc>
                <w:tcPr>
                  <w:tcW w:w="1480" w:type="dxa"/>
                  <w:tcBorders>
                    <w:top w:val="nil"/>
                    <w:left w:val="nil"/>
                    <w:bottom w:val="single" w:sz="8" w:space="0" w:color="auto"/>
                    <w:right w:val="single" w:sz="8" w:space="0" w:color="auto"/>
                  </w:tcBorders>
                  <w:shd w:val="clear" w:color="auto" w:fill="auto"/>
                  <w:vAlign w:val="center"/>
                  <w:hideMark/>
                </w:tcPr>
                <w:p w14:paraId="072115EC" w14:textId="77777777" w:rsidR="007B4331" w:rsidRPr="007B4331" w:rsidRDefault="007B4331" w:rsidP="007B4331">
                  <w:pPr>
                    <w:jc w:val="center"/>
                    <w:rPr>
                      <w:color w:val="000000"/>
                      <w:sz w:val="24"/>
                      <w:szCs w:val="24"/>
                    </w:rPr>
                  </w:pPr>
                  <w:r w:rsidRPr="007B4331">
                    <w:rPr>
                      <w:color w:val="000000"/>
                      <w:sz w:val="24"/>
                      <w:szCs w:val="24"/>
                    </w:rPr>
                    <w:t>единица</w:t>
                  </w:r>
                </w:p>
              </w:tc>
              <w:tc>
                <w:tcPr>
                  <w:tcW w:w="2904" w:type="dxa"/>
                  <w:gridSpan w:val="2"/>
                  <w:tcBorders>
                    <w:top w:val="single" w:sz="8" w:space="0" w:color="auto"/>
                    <w:left w:val="nil"/>
                    <w:bottom w:val="single" w:sz="8" w:space="0" w:color="auto"/>
                    <w:right w:val="single" w:sz="8" w:space="0" w:color="000000"/>
                  </w:tcBorders>
                  <w:shd w:val="clear" w:color="auto" w:fill="auto"/>
                  <w:vAlign w:val="center"/>
                  <w:hideMark/>
                </w:tcPr>
                <w:p w14:paraId="1B52C385" w14:textId="6E53489D" w:rsidR="007B4331" w:rsidRPr="007B4331" w:rsidRDefault="007B4331" w:rsidP="00763461">
                  <w:pPr>
                    <w:rPr>
                      <w:b/>
                      <w:bCs/>
                      <w:color w:val="000000"/>
                      <w:sz w:val="24"/>
                      <w:szCs w:val="24"/>
                    </w:rPr>
                  </w:pPr>
                </w:p>
              </w:tc>
            </w:tr>
            <w:tr w:rsidR="00763461" w:rsidRPr="007B4331" w14:paraId="0EC4F863" w14:textId="77777777" w:rsidTr="00763461">
              <w:trPr>
                <w:trHeight w:val="58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5D27E404" w14:textId="77777777" w:rsidR="007B4331" w:rsidRPr="007B4331" w:rsidRDefault="007B4331" w:rsidP="007B4331">
                  <w:pPr>
                    <w:rPr>
                      <w:color w:val="000000"/>
                      <w:sz w:val="24"/>
                      <w:szCs w:val="24"/>
                    </w:rPr>
                  </w:pPr>
                  <w:r w:rsidRPr="007B4331">
                    <w:rPr>
                      <w:color w:val="000000"/>
                      <w:sz w:val="24"/>
                      <w:szCs w:val="24"/>
                    </w:rPr>
                    <w:t xml:space="preserve">Световое оборудование </w:t>
                  </w:r>
                </w:p>
              </w:tc>
              <w:tc>
                <w:tcPr>
                  <w:tcW w:w="1480" w:type="dxa"/>
                  <w:tcBorders>
                    <w:top w:val="nil"/>
                    <w:left w:val="nil"/>
                    <w:bottom w:val="single" w:sz="4" w:space="0" w:color="auto"/>
                    <w:right w:val="single" w:sz="8" w:space="0" w:color="auto"/>
                  </w:tcBorders>
                  <w:shd w:val="clear" w:color="auto" w:fill="auto"/>
                  <w:vAlign w:val="center"/>
                  <w:hideMark/>
                </w:tcPr>
                <w:p w14:paraId="5E63457E" w14:textId="77777777" w:rsidR="007B4331" w:rsidRPr="007B4331" w:rsidRDefault="007B4331" w:rsidP="007B4331">
                  <w:pPr>
                    <w:jc w:val="center"/>
                    <w:rPr>
                      <w:color w:val="000000"/>
                      <w:sz w:val="24"/>
                      <w:szCs w:val="24"/>
                    </w:rPr>
                  </w:pPr>
                  <w:r w:rsidRPr="007B4331">
                    <w:rPr>
                      <w:color w:val="000000"/>
                      <w:sz w:val="24"/>
                      <w:szCs w:val="24"/>
                    </w:rPr>
                    <w:t>единица</w:t>
                  </w:r>
                </w:p>
              </w:tc>
              <w:tc>
                <w:tcPr>
                  <w:tcW w:w="2904" w:type="dxa"/>
                  <w:gridSpan w:val="2"/>
                  <w:tcBorders>
                    <w:top w:val="single" w:sz="8" w:space="0" w:color="auto"/>
                    <w:left w:val="nil"/>
                    <w:bottom w:val="single" w:sz="4" w:space="0" w:color="auto"/>
                    <w:right w:val="single" w:sz="8" w:space="0" w:color="000000"/>
                  </w:tcBorders>
                  <w:shd w:val="clear" w:color="auto" w:fill="auto"/>
                  <w:vAlign w:val="center"/>
                  <w:hideMark/>
                </w:tcPr>
                <w:p w14:paraId="216DDD06" w14:textId="0C15A13B" w:rsidR="007B4331" w:rsidRPr="007B4331" w:rsidRDefault="007B4331" w:rsidP="007B4331">
                  <w:pPr>
                    <w:jc w:val="center"/>
                    <w:rPr>
                      <w:b/>
                      <w:bCs/>
                      <w:color w:val="000000"/>
                      <w:sz w:val="24"/>
                      <w:szCs w:val="24"/>
                    </w:rPr>
                  </w:pPr>
                </w:p>
              </w:tc>
            </w:tr>
            <w:tr w:rsidR="00763461" w:rsidRPr="007B4331" w14:paraId="5176EADD" w14:textId="77777777" w:rsidTr="00763461">
              <w:trPr>
                <w:trHeight w:val="580"/>
              </w:trPr>
              <w:tc>
                <w:tcPr>
                  <w:tcW w:w="2691" w:type="dxa"/>
                  <w:tcBorders>
                    <w:top w:val="nil"/>
                    <w:left w:val="single" w:sz="8" w:space="0" w:color="auto"/>
                    <w:bottom w:val="single" w:sz="8" w:space="0" w:color="auto"/>
                    <w:right w:val="single" w:sz="4" w:space="0" w:color="auto"/>
                  </w:tcBorders>
                  <w:shd w:val="clear" w:color="auto" w:fill="auto"/>
                  <w:vAlign w:val="center"/>
                  <w:hideMark/>
                </w:tcPr>
                <w:p w14:paraId="3579B333" w14:textId="77777777" w:rsidR="007B4331" w:rsidRPr="007B4331" w:rsidRDefault="007B4331" w:rsidP="007B4331">
                  <w:pPr>
                    <w:rPr>
                      <w:color w:val="000000"/>
                      <w:sz w:val="24"/>
                      <w:szCs w:val="24"/>
                    </w:rPr>
                  </w:pPr>
                  <w:r w:rsidRPr="007B4331">
                    <w:rPr>
                      <w:color w:val="000000"/>
                      <w:sz w:val="24"/>
                      <w:szCs w:val="24"/>
                    </w:rPr>
                    <w:t xml:space="preserve">Гример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C7F13" w14:textId="77777777" w:rsidR="007B4331" w:rsidRPr="007B4331" w:rsidRDefault="007B4331" w:rsidP="007B4331">
                  <w:pPr>
                    <w:jc w:val="center"/>
                    <w:rPr>
                      <w:color w:val="000000"/>
                      <w:sz w:val="24"/>
                      <w:szCs w:val="24"/>
                    </w:rPr>
                  </w:pPr>
                  <w:r w:rsidRPr="007B4331">
                    <w:rPr>
                      <w:color w:val="000000"/>
                      <w:sz w:val="24"/>
                      <w:szCs w:val="24"/>
                    </w:rPr>
                    <w:t>час</w:t>
                  </w:r>
                </w:p>
              </w:tc>
              <w:tc>
                <w:tcPr>
                  <w:tcW w:w="2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3C3AF" w14:textId="34D70104" w:rsidR="007B4331" w:rsidRPr="007B4331" w:rsidRDefault="007B4331" w:rsidP="007B4331">
                  <w:pPr>
                    <w:jc w:val="center"/>
                    <w:rPr>
                      <w:b/>
                      <w:bCs/>
                      <w:color w:val="000000"/>
                      <w:sz w:val="24"/>
                      <w:szCs w:val="24"/>
                    </w:rPr>
                  </w:pPr>
                </w:p>
              </w:tc>
            </w:tr>
          </w:tbl>
          <w:p w14:paraId="56FD56F7" w14:textId="77777777" w:rsidR="007B4331" w:rsidRDefault="007B4331" w:rsidP="009039BB">
            <w:pPr>
              <w:pStyle w:val="aff"/>
              <w:rPr>
                <w:sz w:val="28"/>
                <w:szCs w:val="28"/>
                <w:lang w:val="ru-RU"/>
              </w:rPr>
            </w:pPr>
          </w:p>
        </w:tc>
        <w:tc>
          <w:tcPr>
            <w:tcW w:w="1412" w:type="dxa"/>
          </w:tcPr>
          <w:p w14:paraId="4FFE1D24" w14:textId="46B89793" w:rsidR="007B4331" w:rsidRPr="007B4331" w:rsidRDefault="007B4331" w:rsidP="009039BB">
            <w:pPr>
              <w:pStyle w:val="aff"/>
              <w:rPr>
                <w:sz w:val="20"/>
                <w:lang w:val="ru-RU"/>
              </w:rPr>
            </w:pPr>
            <w:r w:rsidRPr="007B4331">
              <w:rPr>
                <w:i/>
                <w:color w:val="17365D" w:themeColor="text2" w:themeShade="BF"/>
                <w:sz w:val="20"/>
                <w:lang w:val="ru-RU"/>
              </w:rPr>
              <w:lastRenderedPageBreak/>
              <w:t>Значение цены указывается цифрами и прописью</w:t>
            </w:r>
          </w:p>
        </w:tc>
      </w:tr>
      <w:tr w:rsidR="00763461" w14:paraId="677E24FF" w14:textId="77777777" w:rsidTr="00763461">
        <w:tc>
          <w:tcPr>
            <w:tcW w:w="1846" w:type="dxa"/>
          </w:tcPr>
          <w:p w14:paraId="477A3034" w14:textId="203A30F4" w:rsidR="007B4331" w:rsidRDefault="007B4331" w:rsidP="009039BB">
            <w:pPr>
              <w:pStyle w:val="aff"/>
              <w:rPr>
                <w:sz w:val="28"/>
                <w:szCs w:val="28"/>
                <w:lang w:val="ru-RU"/>
              </w:rPr>
            </w:pPr>
            <w:r w:rsidRPr="009039BB">
              <w:rPr>
                <w:b/>
                <w:szCs w:val="24"/>
              </w:rPr>
              <w:lastRenderedPageBreak/>
              <w:t>Качество работ (услуг) и (или) квалификация</w:t>
            </w:r>
          </w:p>
        </w:tc>
        <w:tc>
          <w:tcPr>
            <w:tcW w:w="7198" w:type="dxa"/>
          </w:tcPr>
          <w:p w14:paraId="35981CBF" w14:textId="77777777" w:rsidR="007B4331" w:rsidRDefault="007B4331" w:rsidP="009039BB">
            <w:pPr>
              <w:pStyle w:val="aff"/>
              <w:rPr>
                <w:sz w:val="28"/>
                <w:szCs w:val="28"/>
                <w:lang w:val="ru-RU"/>
              </w:rPr>
            </w:pPr>
          </w:p>
        </w:tc>
        <w:tc>
          <w:tcPr>
            <w:tcW w:w="1412" w:type="dxa"/>
          </w:tcPr>
          <w:p w14:paraId="2793ADC5" w14:textId="4E4EB6E6" w:rsidR="007B4331" w:rsidRPr="007B4331" w:rsidRDefault="007B4331" w:rsidP="009039BB">
            <w:pPr>
              <w:pStyle w:val="aff"/>
              <w:rPr>
                <w:sz w:val="20"/>
                <w:lang w:val="ru-RU"/>
              </w:rPr>
            </w:pPr>
            <w:r w:rsidRPr="007B4331">
              <w:rPr>
                <w:i/>
                <w:color w:val="1F497D" w:themeColor="text2"/>
                <w:sz w:val="20"/>
              </w:rPr>
              <w:t>Указывается количество листов по приложени</w:t>
            </w:r>
            <w:r w:rsidR="00734AA5">
              <w:rPr>
                <w:i/>
                <w:color w:val="1F497D" w:themeColor="text2"/>
                <w:sz w:val="20"/>
              </w:rPr>
              <w:t>ям №№2 и 4</w:t>
            </w:r>
          </w:p>
        </w:tc>
      </w:tr>
    </w:tbl>
    <w:p w14:paraId="6A8BA49F" w14:textId="3D00E23D" w:rsidR="00275E3F" w:rsidRPr="00B63497" w:rsidRDefault="009039BB" w:rsidP="00763461">
      <w:pPr>
        <w:pStyle w:val="aff"/>
        <w:ind w:firstLine="567"/>
        <w:rPr>
          <w:sz w:val="28"/>
          <w:szCs w:val="28"/>
          <w:lang w:val="ru-RU"/>
        </w:rPr>
      </w:pPr>
      <w:r>
        <w:rPr>
          <w:sz w:val="28"/>
          <w:szCs w:val="28"/>
          <w:lang w:val="ru-RU"/>
        </w:rPr>
        <w:tab/>
      </w:r>
    </w:p>
    <w:p w14:paraId="46D26606" w14:textId="0AB98F56" w:rsidR="00C17C02" w:rsidRDefault="00D41ECA" w:rsidP="00F23A29">
      <w:pPr>
        <w:ind w:firstLine="709"/>
        <w:jc w:val="both"/>
        <w:rPr>
          <w:sz w:val="28"/>
          <w:szCs w:val="28"/>
        </w:rPr>
      </w:pPr>
      <w:r w:rsidRPr="00B63497">
        <w:rPr>
          <w:sz w:val="28"/>
          <w:szCs w:val="28"/>
        </w:rPr>
        <w:t xml:space="preserve"> </w:t>
      </w:r>
      <w:r w:rsidR="00F23A29" w:rsidRPr="00B63497">
        <w:rPr>
          <w:sz w:val="28"/>
          <w:szCs w:val="28"/>
        </w:rPr>
        <w:t>3. Приложения, приведенные в пункте 2 настоящего предложения на участие</w:t>
      </w:r>
    </w:p>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5CBFD8A0" w14:textId="77777777" w:rsidR="00F23A29" w:rsidRPr="00B63497" w:rsidRDefault="00F23A29" w:rsidP="00F23A29">
      <w:pPr>
        <w:ind w:firstLine="709"/>
        <w:jc w:val="both"/>
        <w:rPr>
          <w:sz w:val="28"/>
          <w:szCs w:val="28"/>
        </w:rPr>
      </w:pPr>
      <w:r w:rsidRPr="00B63497">
        <w:rPr>
          <w:sz w:val="28"/>
          <w:szCs w:val="28"/>
        </w:rPr>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59" w:name="_Toc292372138"/>
      <w:bookmarkStart w:id="360" w:name="_Toc321331741"/>
      <w:bookmarkStart w:id="361" w:name="_Toc366837813"/>
      <w:r w:rsidRPr="00B63497">
        <w:rPr>
          <w:sz w:val="28"/>
          <w:szCs w:val="28"/>
        </w:rPr>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59"/>
      <w:bookmarkEnd w:id="360"/>
      <w:bookmarkEnd w:id="361"/>
      <w:r w:rsidR="00330A7B" w:rsidRPr="00B63497">
        <w:rPr>
          <w:sz w:val="28"/>
          <w:szCs w:val="28"/>
        </w:rPr>
        <w:t xml:space="preserve"> </w:t>
      </w:r>
    </w:p>
    <w:p w14:paraId="7990D7E1" w14:textId="25725856" w:rsidR="002E1D8F" w:rsidRPr="00B63497" w:rsidRDefault="004256CF" w:rsidP="004256CF">
      <w:pPr>
        <w:ind w:firstLine="709"/>
        <w:jc w:val="both"/>
        <w:rPr>
          <w:sz w:val="28"/>
          <w:szCs w:val="28"/>
        </w:rPr>
      </w:pPr>
      <w:r>
        <w:rPr>
          <w:sz w:val="28"/>
          <w:szCs w:val="28"/>
        </w:rPr>
        <w:t xml:space="preserve">3.3. </w:t>
      </w:r>
      <w:r w:rsidR="001A6B73" w:rsidRPr="00B63497">
        <w:rPr>
          <w:sz w:val="28"/>
          <w:szCs w:val="28"/>
        </w:rPr>
        <w:t>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lastRenderedPageBreak/>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2" w:name="OLE_LINK98"/>
      <w:r w:rsidRPr="00B63497">
        <w:rPr>
          <w:b/>
          <w:sz w:val="28"/>
          <w:szCs w:val="28"/>
        </w:rPr>
        <w:t>Участник закупки</w:t>
      </w:r>
      <w:bookmarkEnd w:id="362"/>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3" w:name="_Toc366896205"/>
      <w:bookmarkStart w:id="364"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Default="003E6B82" w:rsidP="00773C29">
      <w:pPr>
        <w:rPr>
          <w:b/>
          <w:kern w:val="28"/>
          <w:sz w:val="28"/>
          <w:szCs w:val="28"/>
          <w:vertAlign w:val="superscript"/>
          <w:lang w:eastAsia="x-none"/>
        </w:rPr>
      </w:pPr>
    </w:p>
    <w:p w14:paraId="649CBA6E" w14:textId="77777777" w:rsidR="00734AA5" w:rsidRDefault="00734AA5" w:rsidP="00773C29">
      <w:pPr>
        <w:rPr>
          <w:b/>
          <w:kern w:val="28"/>
          <w:sz w:val="28"/>
          <w:szCs w:val="28"/>
          <w:vertAlign w:val="superscript"/>
          <w:lang w:eastAsia="x-none"/>
        </w:rPr>
      </w:pPr>
    </w:p>
    <w:p w14:paraId="6BA8F13D" w14:textId="77777777" w:rsidR="00734AA5" w:rsidRDefault="00734AA5" w:rsidP="00773C29">
      <w:pPr>
        <w:rPr>
          <w:b/>
          <w:kern w:val="28"/>
          <w:sz w:val="28"/>
          <w:szCs w:val="28"/>
          <w:vertAlign w:val="superscript"/>
          <w:lang w:eastAsia="x-none"/>
        </w:rPr>
      </w:pPr>
    </w:p>
    <w:p w14:paraId="4B3BA4D9" w14:textId="77777777" w:rsidR="00734AA5" w:rsidRDefault="00734AA5" w:rsidP="00773C29">
      <w:pPr>
        <w:rPr>
          <w:b/>
          <w:kern w:val="28"/>
          <w:sz w:val="28"/>
          <w:szCs w:val="28"/>
          <w:vertAlign w:val="superscript"/>
          <w:lang w:eastAsia="x-none"/>
        </w:rPr>
      </w:pPr>
    </w:p>
    <w:p w14:paraId="4A30040E" w14:textId="77777777" w:rsidR="00734AA5" w:rsidRDefault="00734AA5" w:rsidP="00773C29">
      <w:pPr>
        <w:rPr>
          <w:b/>
          <w:kern w:val="28"/>
          <w:sz w:val="28"/>
          <w:szCs w:val="28"/>
          <w:vertAlign w:val="superscript"/>
          <w:lang w:eastAsia="x-none"/>
        </w:rPr>
      </w:pPr>
    </w:p>
    <w:p w14:paraId="2F186427" w14:textId="77777777" w:rsidR="00734AA5" w:rsidRDefault="00734AA5" w:rsidP="00773C29">
      <w:pPr>
        <w:rPr>
          <w:b/>
          <w:kern w:val="28"/>
          <w:sz w:val="28"/>
          <w:szCs w:val="28"/>
          <w:vertAlign w:val="superscript"/>
          <w:lang w:eastAsia="x-none"/>
        </w:rPr>
      </w:pPr>
    </w:p>
    <w:p w14:paraId="55C7088E" w14:textId="77777777" w:rsidR="00734AA5" w:rsidRDefault="00734AA5" w:rsidP="00773C29">
      <w:pPr>
        <w:rPr>
          <w:b/>
          <w:kern w:val="28"/>
          <w:sz w:val="28"/>
          <w:szCs w:val="28"/>
          <w:vertAlign w:val="superscript"/>
          <w:lang w:eastAsia="x-none"/>
        </w:rPr>
      </w:pPr>
    </w:p>
    <w:p w14:paraId="4FA00800" w14:textId="77777777" w:rsidR="00734AA5" w:rsidRDefault="00734AA5" w:rsidP="00773C29">
      <w:pPr>
        <w:rPr>
          <w:b/>
          <w:kern w:val="28"/>
          <w:sz w:val="28"/>
          <w:szCs w:val="28"/>
          <w:vertAlign w:val="superscript"/>
          <w:lang w:eastAsia="x-none"/>
        </w:rPr>
      </w:pPr>
    </w:p>
    <w:p w14:paraId="495FCEBA" w14:textId="77777777" w:rsidR="00734AA5" w:rsidRDefault="00734AA5" w:rsidP="00773C29">
      <w:pPr>
        <w:rPr>
          <w:b/>
          <w:kern w:val="28"/>
          <w:sz w:val="28"/>
          <w:szCs w:val="28"/>
          <w:vertAlign w:val="superscript"/>
          <w:lang w:eastAsia="x-none"/>
        </w:rPr>
      </w:pPr>
    </w:p>
    <w:p w14:paraId="7B8A9088" w14:textId="77777777" w:rsidR="00734AA5" w:rsidRDefault="00734AA5" w:rsidP="00773C29">
      <w:pPr>
        <w:rPr>
          <w:b/>
          <w:kern w:val="28"/>
          <w:sz w:val="28"/>
          <w:szCs w:val="28"/>
          <w:vertAlign w:val="superscript"/>
          <w:lang w:eastAsia="x-none"/>
        </w:rPr>
      </w:pPr>
    </w:p>
    <w:p w14:paraId="0DD79EE1" w14:textId="77777777" w:rsidR="00734AA5" w:rsidRDefault="00734AA5" w:rsidP="00773C29">
      <w:pPr>
        <w:rPr>
          <w:b/>
          <w:kern w:val="28"/>
          <w:sz w:val="28"/>
          <w:szCs w:val="28"/>
          <w:vertAlign w:val="superscript"/>
          <w:lang w:eastAsia="x-none"/>
        </w:rPr>
      </w:pPr>
    </w:p>
    <w:p w14:paraId="23F6DFC1" w14:textId="77777777" w:rsidR="00734AA5" w:rsidRDefault="00734AA5" w:rsidP="00773C29">
      <w:pPr>
        <w:rPr>
          <w:b/>
          <w:kern w:val="28"/>
          <w:sz w:val="28"/>
          <w:szCs w:val="28"/>
          <w:vertAlign w:val="superscript"/>
          <w:lang w:eastAsia="x-none"/>
        </w:rPr>
      </w:pPr>
    </w:p>
    <w:p w14:paraId="50F2A390" w14:textId="77777777" w:rsidR="00734AA5" w:rsidRDefault="00734AA5" w:rsidP="00773C29">
      <w:pPr>
        <w:rPr>
          <w:b/>
          <w:kern w:val="28"/>
          <w:sz w:val="28"/>
          <w:szCs w:val="28"/>
          <w:vertAlign w:val="superscript"/>
          <w:lang w:eastAsia="x-none"/>
        </w:rPr>
      </w:pPr>
    </w:p>
    <w:p w14:paraId="0779AADA" w14:textId="77777777" w:rsidR="00734AA5" w:rsidRDefault="00734AA5" w:rsidP="00773C29">
      <w:pPr>
        <w:rPr>
          <w:b/>
          <w:kern w:val="28"/>
          <w:sz w:val="28"/>
          <w:szCs w:val="28"/>
          <w:vertAlign w:val="superscript"/>
          <w:lang w:eastAsia="x-none"/>
        </w:rPr>
      </w:pPr>
    </w:p>
    <w:p w14:paraId="619C1102" w14:textId="77777777" w:rsidR="00734AA5" w:rsidRDefault="00734AA5" w:rsidP="00773C29">
      <w:pPr>
        <w:rPr>
          <w:b/>
          <w:kern w:val="28"/>
          <w:sz w:val="28"/>
          <w:szCs w:val="28"/>
          <w:vertAlign w:val="superscript"/>
          <w:lang w:eastAsia="x-none"/>
        </w:rPr>
      </w:pPr>
    </w:p>
    <w:p w14:paraId="3B457330" w14:textId="77777777" w:rsidR="00734AA5" w:rsidRDefault="00734AA5" w:rsidP="00773C29">
      <w:pPr>
        <w:rPr>
          <w:b/>
          <w:kern w:val="28"/>
          <w:sz w:val="28"/>
          <w:szCs w:val="28"/>
          <w:vertAlign w:val="superscript"/>
          <w:lang w:eastAsia="x-none"/>
        </w:rPr>
      </w:pPr>
    </w:p>
    <w:p w14:paraId="7260BCC5" w14:textId="77777777" w:rsidR="00734AA5" w:rsidRDefault="00734AA5" w:rsidP="00773C29">
      <w:pPr>
        <w:rPr>
          <w:b/>
          <w:kern w:val="28"/>
          <w:sz w:val="28"/>
          <w:szCs w:val="28"/>
          <w:vertAlign w:val="superscript"/>
          <w:lang w:eastAsia="x-none"/>
        </w:rPr>
      </w:pPr>
    </w:p>
    <w:p w14:paraId="0436C496" w14:textId="77777777" w:rsidR="00734AA5" w:rsidRDefault="00734AA5" w:rsidP="00773C29">
      <w:pPr>
        <w:rPr>
          <w:b/>
          <w:kern w:val="28"/>
          <w:sz w:val="28"/>
          <w:szCs w:val="28"/>
          <w:vertAlign w:val="superscript"/>
          <w:lang w:eastAsia="x-none"/>
        </w:rPr>
      </w:pPr>
    </w:p>
    <w:p w14:paraId="44205B13" w14:textId="77777777" w:rsidR="00734AA5" w:rsidRDefault="00734AA5" w:rsidP="00773C29">
      <w:pPr>
        <w:rPr>
          <w:b/>
          <w:kern w:val="28"/>
          <w:sz w:val="28"/>
          <w:szCs w:val="28"/>
          <w:vertAlign w:val="superscript"/>
          <w:lang w:eastAsia="x-none"/>
        </w:rPr>
      </w:pPr>
    </w:p>
    <w:p w14:paraId="2852C4AA" w14:textId="77777777" w:rsidR="00734AA5" w:rsidRDefault="00734AA5" w:rsidP="00773C29">
      <w:pPr>
        <w:rPr>
          <w:b/>
          <w:kern w:val="28"/>
          <w:sz w:val="28"/>
          <w:szCs w:val="28"/>
          <w:vertAlign w:val="superscript"/>
          <w:lang w:eastAsia="x-none"/>
        </w:rPr>
      </w:pPr>
    </w:p>
    <w:p w14:paraId="0A4F82A8" w14:textId="77777777" w:rsidR="00734AA5" w:rsidRDefault="00734AA5" w:rsidP="00773C29">
      <w:pPr>
        <w:rPr>
          <w:b/>
          <w:kern w:val="28"/>
          <w:sz w:val="28"/>
          <w:szCs w:val="28"/>
          <w:vertAlign w:val="superscript"/>
          <w:lang w:eastAsia="x-none"/>
        </w:rPr>
      </w:pPr>
    </w:p>
    <w:p w14:paraId="275412CB" w14:textId="77777777" w:rsidR="00734AA5" w:rsidRDefault="00734AA5" w:rsidP="00773C29">
      <w:pPr>
        <w:rPr>
          <w:b/>
          <w:kern w:val="28"/>
          <w:sz w:val="28"/>
          <w:szCs w:val="28"/>
          <w:vertAlign w:val="superscript"/>
          <w:lang w:eastAsia="x-none"/>
        </w:rPr>
      </w:pPr>
    </w:p>
    <w:p w14:paraId="5F61AC38" w14:textId="77777777" w:rsidR="00734AA5" w:rsidRDefault="00734AA5" w:rsidP="00773C29">
      <w:pPr>
        <w:rPr>
          <w:b/>
          <w:kern w:val="28"/>
          <w:sz w:val="28"/>
          <w:szCs w:val="28"/>
          <w:vertAlign w:val="superscript"/>
          <w:lang w:eastAsia="x-none"/>
        </w:rPr>
      </w:pPr>
    </w:p>
    <w:p w14:paraId="4118BC35" w14:textId="77777777" w:rsidR="00734AA5" w:rsidRPr="00B63497" w:rsidRDefault="00734AA5"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Default="00AD0D51" w:rsidP="00773C29">
      <w:pPr>
        <w:rPr>
          <w:b/>
          <w:kern w:val="28"/>
          <w:sz w:val="28"/>
          <w:szCs w:val="28"/>
          <w:vertAlign w:val="superscript"/>
          <w:lang w:eastAsia="x-none"/>
        </w:rPr>
      </w:pPr>
    </w:p>
    <w:p w14:paraId="2EB39CA8" w14:textId="77777777" w:rsidR="004256CF" w:rsidRPr="00B63497" w:rsidRDefault="004256CF"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
        <w:numPr>
          <w:ilvl w:val="0"/>
          <w:numId w:val="0"/>
        </w:numPr>
        <w:spacing w:after="120"/>
        <w:ind w:left="540"/>
        <w:rPr>
          <w:sz w:val="28"/>
          <w:szCs w:val="28"/>
          <w:lang w:val="ru-RU"/>
        </w:rPr>
      </w:pPr>
      <w:r w:rsidRPr="00B63497">
        <w:rPr>
          <w:sz w:val="28"/>
          <w:szCs w:val="28"/>
          <w:lang w:val="ru-RU"/>
        </w:rPr>
        <w:lastRenderedPageBreak/>
        <w:t xml:space="preserve">ФОРМА 3. </w:t>
      </w:r>
      <w:r w:rsidR="00F23A29" w:rsidRPr="00B63497">
        <w:rPr>
          <w:sz w:val="28"/>
          <w:szCs w:val="28"/>
          <w:lang w:val="ru-RU"/>
        </w:rPr>
        <w:t>ПРЕДЛОЖЕНИЕ О ЦЕНЕ ДОГОВОРА</w:t>
      </w:r>
      <w:bookmarkEnd w:id="363"/>
      <w:bookmarkEnd w:id="364"/>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к предложению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77777777"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ПРЕДЛОЖЕНИЕ О ЦЕНЕ ДОГОВОРА *</w:t>
      </w:r>
    </w:p>
    <w:p w14:paraId="0B4FBB6E" w14:textId="77777777" w:rsidR="00653873" w:rsidRPr="00B63497" w:rsidRDefault="00653873" w:rsidP="00653873">
      <w:pPr>
        <w:pStyle w:val="21"/>
        <w:tabs>
          <w:tab w:val="clear" w:pos="567"/>
        </w:tabs>
        <w:spacing w:after="0"/>
        <w:ind w:left="0" w:firstLine="0"/>
        <w:jc w:val="center"/>
        <w:rPr>
          <w:b/>
          <w:sz w:val="28"/>
          <w:szCs w:val="28"/>
        </w:rPr>
      </w:pPr>
    </w:p>
    <w:p w14:paraId="0CD61F1D" w14:textId="77777777" w:rsidR="00653873" w:rsidRPr="00B63497" w:rsidRDefault="00653873" w:rsidP="00653873">
      <w:pPr>
        <w:pStyle w:val="afc"/>
        <w:tabs>
          <w:tab w:val="clear" w:pos="1985"/>
        </w:tabs>
        <w:spacing w:before="0" w:after="0"/>
        <w:rPr>
          <w:bCs/>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03"/>
        <w:gridCol w:w="1417"/>
        <w:gridCol w:w="2694"/>
      </w:tblGrid>
      <w:tr w:rsidR="00653873" w:rsidRPr="00B63497" w14:paraId="29A8BCDA" w14:textId="77777777" w:rsidTr="00C17C02">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745F33" w14:textId="77777777" w:rsidR="00653873" w:rsidRPr="00B63497" w:rsidRDefault="00653873" w:rsidP="00653873">
            <w:pPr>
              <w:pStyle w:val="Paragraph"/>
              <w:spacing w:before="0" w:after="0"/>
              <w:ind w:firstLine="0"/>
              <w:jc w:val="center"/>
              <w:rPr>
                <w:b/>
              </w:rPr>
            </w:pPr>
            <w:r w:rsidRPr="00B63497">
              <w:rPr>
                <w:b/>
              </w:rPr>
              <w:br w:type="page"/>
              <w:t xml:space="preserve">№ </w:t>
            </w:r>
          </w:p>
        </w:tc>
        <w:tc>
          <w:tcPr>
            <w:tcW w:w="5103" w:type="dxa"/>
            <w:tcBorders>
              <w:top w:val="single" w:sz="4" w:space="0" w:color="auto"/>
              <w:left w:val="single" w:sz="4" w:space="0" w:color="auto"/>
              <w:right w:val="single" w:sz="4" w:space="0" w:color="auto"/>
            </w:tcBorders>
            <w:shd w:val="clear" w:color="auto" w:fill="D9D9D9"/>
            <w:vAlign w:val="center"/>
          </w:tcPr>
          <w:p w14:paraId="4474DBD4" w14:textId="439E6302" w:rsidR="00653873" w:rsidRPr="00B63497" w:rsidRDefault="00653873" w:rsidP="00653873">
            <w:pPr>
              <w:pStyle w:val="Paragraph"/>
              <w:spacing w:before="0" w:after="0"/>
              <w:ind w:firstLine="0"/>
              <w:jc w:val="center"/>
              <w:rPr>
                <w:b/>
              </w:rPr>
            </w:pPr>
            <w:r w:rsidRPr="00B63497">
              <w:rPr>
                <w:b/>
              </w:rPr>
              <w:t>Наименование работ</w:t>
            </w:r>
            <w:r w:rsidR="004256CF">
              <w:rPr>
                <w:b/>
              </w:rPr>
              <w:t>ы</w:t>
            </w:r>
            <w:r w:rsidRPr="00B63497">
              <w:rPr>
                <w:b/>
              </w:rPr>
              <w:t>, услуг</w:t>
            </w:r>
            <w:r w:rsidR="004256CF">
              <w:rPr>
                <w:b/>
              </w:rPr>
              <w:t>и</w:t>
            </w:r>
          </w:p>
        </w:tc>
        <w:tc>
          <w:tcPr>
            <w:tcW w:w="1417" w:type="dxa"/>
            <w:tcBorders>
              <w:top w:val="single" w:sz="4" w:space="0" w:color="auto"/>
              <w:left w:val="single" w:sz="4" w:space="0" w:color="auto"/>
              <w:right w:val="single" w:sz="4" w:space="0" w:color="auto"/>
            </w:tcBorders>
            <w:shd w:val="clear" w:color="auto" w:fill="D9D9D9"/>
            <w:vAlign w:val="center"/>
          </w:tcPr>
          <w:p w14:paraId="5222259D" w14:textId="49C2D1F2" w:rsidR="00653873" w:rsidRPr="00B63497" w:rsidRDefault="00653873" w:rsidP="004256CF">
            <w:pPr>
              <w:jc w:val="center"/>
              <w:rPr>
                <w:b/>
                <w:sz w:val="24"/>
                <w:szCs w:val="24"/>
              </w:rPr>
            </w:pPr>
            <w:r w:rsidRPr="00B63497">
              <w:rPr>
                <w:b/>
                <w:sz w:val="24"/>
                <w:szCs w:val="24"/>
              </w:rPr>
              <w:t xml:space="preserve">Стоимость </w:t>
            </w:r>
            <w:r w:rsidR="004256CF">
              <w:rPr>
                <w:b/>
                <w:sz w:val="24"/>
                <w:szCs w:val="24"/>
              </w:rPr>
              <w:t xml:space="preserve">за единицу (руб.) </w:t>
            </w:r>
          </w:p>
        </w:tc>
        <w:tc>
          <w:tcPr>
            <w:tcW w:w="2694" w:type="dxa"/>
            <w:tcBorders>
              <w:top w:val="single" w:sz="4" w:space="0" w:color="auto"/>
              <w:left w:val="single" w:sz="4" w:space="0" w:color="auto"/>
              <w:right w:val="single" w:sz="4" w:space="0" w:color="auto"/>
            </w:tcBorders>
            <w:shd w:val="clear" w:color="auto" w:fill="D9D9D9"/>
            <w:vAlign w:val="center"/>
          </w:tcPr>
          <w:p w14:paraId="0309CA76" w14:textId="66D9BC8A" w:rsidR="00653873" w:rsidRPr="00B63497" w:rsidRDefault="00653873" w:rsidP="004256CF">
            <w:pPr>
              <w:jc w:val="center"/>
              <w:rPr>
                <w:b/>
                <w:sz w:val="24"/>
                <w:szCs w:val="24"/>
              </w:rPr>
            </w:pPr>
            <w:r w:rsidRPr="00B63497">
              <w:rPr>
                <w:b/>
                <w:sz w:val="24"/>
                <w:szCs w:val="24"/>
              </w:rPr>
              <w:t xml:space="preserve">Стоимость с НДС**, </w:t>
            </w:r>
            <w:r w:rsidR="004256CF">
              <w:rPr>
                <w:b/>
                <w:sz w:val="24"/>
                <w:szCs w:val="24"/>
              </w:rPr>
              <w:t>(</w:t>
            </w:r>
            <w:r w:rsidRPr="00B63497">
              <w:rPr>
                <w:b/>
                <w:sz w:val="24"/>
                <w:szCs w:val="24"/>
              </w:rPr>
              <w:t>руб.</w:t>
            </w:r>
            <w:r w:rsidR="004256CF">
              <w:rPr>
                <w:b/>
                <w:sz w:val="24"/>
                <w:szCs w:val="24"/>
              </w:rPr>
              <w:t>)</w:t>
            </w:r>
          </w:p>
        </w:tc>
      </w:tr>
      <w:tr w:rsidR="00653873" w:rsidRPr="00B63497" w14:paraId="572C6614" w14:textId="77777777" w:rsidTr="00C17C02">
        <w:tc>
          <w:tcPr>
            <w:tcW w:w="567" w:type="dxa"/>
            <w:vAlign w:val="center"/>
          </w:tcPr>
          <w:p w14:paraId="4961C293" w14:textId="77777777" w:rsidR="00653873" w:rsidRPr="00B63497" w:rsidRDefault="00653873" w:rsidP="00653873">
            <w:pPr>
              <w:pStyle w:val="Paragraph"/>
              <w:spacing w:before="0" w:after="0"/>
              <w:ind w:firstLine="0"/>
              <w:jc w:val="center"/>
            </w:pPr>
          </w:p>
        </w:tc>
        <w:tc>
          <w:tcPr>
            <w:tcW w:w="5103" w:type="dxa"/>
            <w:vAlign w:val="center"/>
          </w:tcPr>
          <w:p w14:paraId="467267E7" w14:textId="77777777" w:rsidR="00653873" w:rsidRPr="00B63497" w:rsidRDefault="00653873" w:rsidP="00653873">
            <w:pPr>
              <w:pStyle w:val="Paragraph"/>
              <w:spacing w:before="0" w:after="0"/>
              <w:ind w:firstLine="0"/>
              <w:jc w:val="left"/>
            </w:pPr>
          </w:p>
        </w:tc>
        <w:tc>
          <w:tcPr>
            <w:tcW w:w="1417" w:type="dxa"/>
          </w:tcPr>
          <w:p w14:paraId="2E08F557" w14:textId="77777777" w:rsidR="00653873" w:rsidRPr="00B63497" w:rsidRDefault="00653873" w:rsidP="00653873">
            <w:pPr>
              <w:pStyle w:val="Paragraph"/>
              <w:spacing w:before="0" w:after="0"/>
              <w:ind w:firstLine="0"/>
              <w:jc w:val="center"/>
            </w:pPr>
          </w:p>
        </w:tc>
        <w:tc>
          <w:tcPr>
            <w:tcW w:w="2694" w:type="dxa"/>
          </w:tcPr>
          <w:p w14:paraId="28B8DE14" w14:textId="77777777" w:rsidR="00653873" w:rsidRPr="00B63497" w:rsidRDefault="00653873" w:rsidP="00653873">
            <w:pPr>
              <w:pStyle w:val="Paragraph"/>
              <w:spacing w:before="0" w:after="0"/>
              <w:ind w:firstLine="0"/>
              <w:jc w:val="center"/>
            </w:pPr>
          </w:p>
        </w:tc>
      </w:tr>
      <w:tr w:rsidR="00653873" w:rsidRPr="00B63497" w14:paraId="08D42A41" w14:textId="77777777" w:rsidTr="00C17C02">
        <w:tc>
          <w:tcPr>
            <w:tcW w:w="567" w:type="dxa"/>
            <w:vAlign w:val="center"/>
          </w:tcPr>
          <w:p w14:paraId="5D54EBAC" w14:textId="77777777" w:rsidR="00653873" w:rsidRPr="00B63497" w:rsidRDefault="00653873" w:rsidP="00653873">
            <w:pPr>
              <w:pStyle w:val="Paragraph"/>
              <w:spacing w:before="0" w:after="0"/>
              <w:ind w:firstLine="0"/>
              <w:jc w:val="center"/>
            </w:pPr>
          </w:p>
        </w:tc>
        <w:tc>
          <w:tcPr>
            <w:tcW w:w="5103" w:type="dxa"/>
            <w:vAlign w:val="center"/>
          </w:tcPr>
          <w:p w14:paraId="1DE22098" w14:textId="77777777" w:rsidR="00653873" w:rsidRPr="00B63497" w:rsidRDefault="00653873" w:rsidP="00653873">
            <w:pPr>
              <w:pStyle w:val="Paragraph"/>
              <w:spacing w:before="0" w:after="0"/>
              <w:ind w:firstLine="0"/>
              <w:jc w:val="left"/>
            </w:pPr>
          </w:p>
        </w:tc>
        <w:tc>
          <w:tcPr>
            <w:tcW w:w="1417" w:type="dxa"/>
          </w:tcPr>
          <w:p w14:paraId="07092B68" w14:textId="77777777" w:rsidR="00653873" w:rsidRPr="00B63497" w:rsidRDefault="00653873" w:rsidP="00653873">
            <w:pPr>
              <w:pStyle w:val="Paragraph"/>
              <w:spacing w:before="0" w:after="0"/>
              <w:ind w:firstLine="0"/>
              <w:jc w:val="center"/>
            </w:pPr>
          </w:p>
        </w:tc>
        <w:tc>
          <w:tcPr>
            <w:tcW w:w="2694" w:type="dxa"/>
          </w:tcPr>
          <w:p w14:paraId="05D2F380" w14:textId="77777777" w:rsidR="00653873" w:rsidRPr="00B63497" w:rsidRDefault="00653873" w:rsidP="00653873">
            <w:pPr>
              <w:pStyle w:val="Paragraph"/>
              <w:spacing w:before="0" w:after="0"/>
              <w:ind w:firstLine="0"/>
              <w:jc w:val="center"/>
            </w:pPr>
          </w:p>
        </w:tc>
      </w:tr>
      <w:tr w:rsidR="00653873" w:rsidRPr="00B63497" w14:paraId="7874ABED" w14:textId="77777777" w:rsidTr="00C17C02">
        <w:tc>
          <w:tcPr>
            <w:tcW w:w="7087" w:type="dxa"/>
            <w:gridSpan w:val="3"/>
            <w:vAlign w:val="center"/>
          </w:tcPr>
          <w:p w14:paraId="4E65AE4B" w14:textId="77777777" w:rsidR="00653873" w:rsidRPr="00B63497" w:rsidRDefault="00653873" w:rsidP="00653873">
            <w:pPr>
              <w:pStyle w:val="Paragraph"/>
              <w:spacing w:before="0" w:after="0"/>
              <w:ind w:firstLine="0"/>
              <w:jc w:val="left"/>
            </w:pPr>
            <w:r w:rsidRPr="00B63497">
              <w:t>ИТОГО</w:t>
            </w:r>
          </w:p>
        </w:tc>
        <w:tc>
          <w:tcPr>
            <w:tcW w:w="2694" w:type="dxa"/>
          </w:tcPr>
          <w:p w14:paraId="2DDC534E" w14:textId="77777777" w:rsidR="00653873" w:rsidRPr="00B63497" w:rsidRDefault="00653873" w:rsidP="00653873">
            <w:pPr>
              <w:pStyle w:val="Paragraph"/>
              <w:spacing w:before="0" w:after="0"/>
              <w:ind w:firstLine="0"/>
              <w:jc w:val="center"/>
            </w:pPr>
          </w:p>
        </w:tc>
      </w:tr>
      <w:tr w:rsidR="00653873" w:rsidRPr="00B63497" w14:paraId="1818EB4A" w14:textId="77777777" w:rsidTr="00C17C02">
        <w:tc>
          <w:tcPr>
            <w:tcW w:w="7087" w:type="dxa"/>
            <w:gridSpan w:val="3"/>
            <w:vAlign w:val="center"/>
          </w:tcPr>
          <w:p w14:paraId="2EF4A613" w14:textId="77777777" w:rsidR="00653873" w:rsidRPr="00B63497" w:rsidRDefault="00653873" w:rsidP="00653873">
            <w:pPr>
              <w:pStyle w:val="Paragraph"/>
              <w:spacing w:before="0" w:after="0"/>
              <w:ind w:firstLine="0"/>
              <w:jc w:val="left"/>
            </w:pPr>
            <w:r w:rsidRPr="00B63497">
              <w:t>В том числе НДС ___ %</w:t>
            </w:r>
          </w:p>
        </w:tc>
        <w:tc>
          <w:tcPr>
            <w:tcW w:w="2694" w:type="dxa"/>
          </w:tcPr>
          <w:p w14:paraId="7A93EDDB" w14:textId="77777777" w:rsidR="00653873" w:rsidRPr="00B63497" w:rsidRDefault="00653873" w:rsidP="00653873">
            <w:pPr>
              <w:pStyle w:val="Paragraph"/>
              <w:spacing w:before="0" w:after="0"/>
              <w:ind w:firstLine="0"/>
              <w:jc w:val="center"/>
            </w:pPr>
          </w:p>
        </w:tc>
      </w:tr>
    </w:tbl>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56"/>
    <w:bookmarkEnd w:id="357"/>
    <w:p w14:paraId="65BA1BE5" w14:textId="3CCB76E3" w:rsidR="00F23A29" w:rsidRPr="00314327" w:rsidRDefault="00F23A29" w:rsidP="00CC08FD">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предложении на участие в закупке является обязательным</w:t>
      </w:r>
      <w:r w:rsidRPr="00314327">
        <w:rPr>
          <w:i/>
          <w:iCs/>
          <w:color w:val="1F497D" w:themeColor="text2"/>
          <w:sz w:val="28"/>
          <w:szCs w:val="28"/>
        </w:rPr>
        <w:t xml:space="preserve">. Не предоставление указанного приложения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w:t>
      </w:r>
      <w:r w:rsidR="00EA4CF0" w:rsidRPr="00314327">
        <w:rPr>
          <w:i/>
          <w:iCs/>
          <w:color w:val="1F497D" w:themeColor="text2"/>
          <w:sz w:val="28"/>
          <w:szCs w:val="28"/>
        </w:rPr>
        <w:t>и, а заявку, подлежащей отклонению</w:t>
      </w:r>
      <w:r w:rsidRPr="00314327">
        <w:rPr>
          <w:i/>
          <w:iCs/>
          <w:color w:val="1F497D" w:themeColor="text2"/>
          <w:sz w:val="28"/>
          <w:szCs w:val="28"/>
        </w:rPr>
        <w:t>.</w:t>
      </w:r>
    </w:p>
    <w:p w14:paraId="2FCCFADB" w14:textId="31485881" w:rsidR="00F23A29" w:rsidRPr="00B63497" w:rsidRDefault="00F23A29" w:rsidP="00F141C7">
      <w:pPr>
        <w:pStyle w:val="1"/>
        <w:numPr>
          <w:ilvl w:val="0"/>
          <w:numId w:val="0"/>
        </w:numPr>
        <w:spacing w:before="0" w:after="0"/>
        <w:rPr>
          <w:caps/>
          <w:sz w:val="28"/>
          <w:szCs w:val="28"/>
          <w:lang w:val="ru-RU"/>
        </w:rPr>
      </w:pPr>
      <w:r w:rsidRPr="00314327">
        <w:rPr>
          <w:caps/>
          <w:color w:val="1F497D" w:themeColor="text2"/>
          <w:sz w:val="28"/>
          <w:szCs w:val="28"/>
          <w:lang w:val="ru-RU"/>
        </w:rPr>
        <w:br w:type="page"/>
      </w:r>
      <w:bookmarkStart w:id="365" w:name="_Ref166330475"/>
      <w:bookmarkStart w:id="366" w:name="_Ref166424094"/>
      <w:bookmarkStart w:id="367" w:name="_Toc225857524"/>
      <w:bookmarkStart w:id="368" w:name="_Ref230622735"/>
      <w:bookmarkStart w:id="369" w:name="_Ref230624213"/>
      <w:bookmarkStart w:id="370" w:name="_Toc253648652"/>
      <w:bookmarkStart w:id="371" w:name="_Toc275177227"/>
      <w:bookmarkStart w:id="372" w:name="_Ref290050547"/>
      <w:bookmarkStart w:id="373" w:name="_Toc366896206"/>
      <w:bookmarkStart w:id="374" w:name="_Toc275078263"/>
      <w:r w:rsidRPr="00B63497">
        <w:rPr>
          <w:sz w:val="28"/>
          <w:szCs w:val="28"/>
          <w:lang w:val="ru-RU"/>
        </w:rPr>
        <w:lastRenderedPageBreak/>
        <w:t>Форма 4.</w:t>
      </w:r>
      <w:r w:rsidRPr="00B63497">
        <w:rPr>
          <w:caps/>
          <w:sz w:val="28"/>
          <w:szCs w:val="28"/>
          <w:lang w:val="ru-RU"/>
        </w:rPr>
        <w:t xml:space="preserve"> </w:t>
      </w:r>
      <w:bookmarkEnd w:id="365"/>
      <w:bookmarkEnd w:id="366"/>
      <w:bookmarkEnd w:id="367"/>
      <w:bookmarkEnd w:id="368"/>
      <w:bookmarkEnd w:id="369"/>
      <w:bookmarkEnd w:id="370"/>
      <w:bookmarkEnd w:id="371"/>
      <w:bookmarkEnd w:id="372"/>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3"/>
      <w:bookmarkEnd w:id="374"/>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652C070" w14:textId="5AD39A40" w:rsidR="00F23A29" w:rsidRPr="00695CAA" w:rsidRDefault="00653873" w:rsidP="00695CAA">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60D8B648" w14:textId="305548D6" w:rsidR="00653873" w:rsidRPr="004256CF" w:rsidRDefault="00653873" w:rsidP="004256CF">
      <w:pPr>
        <w:spacing w:after="200" w:line="276" w:lineRule="auto"/>
        <w:jc w:val="both"/>
        <w:rPr>
          <w:b/>
          <w:sz w:val="24"/>
          <w:szCs w:val="24"/>
        </w:rPr>
      </w:pPr>
      <w:r w:rsidRPr="004256CF">
        <w:rPr>
          <w:sz w:val="24"/>
          <w:szCs w:val="24"/>
        </w:rPr>
        <w:t xml:space="preserve">Выполняя принятые на себя обязательства,  и изучив закупочную документацию </w:t>
      </w:r>
      <w:r w:rsidR="004256CF" w:rsidRPr="004256CF">
        <w:rPr>
          <w:sz w:val="24"/>
          <w:szCs w:val="24"/>
        </w:rPr>
        <w:t xml:space="preserve">на </w:t>
      </w:r>
      <w:r w:rsidR="004256CF" w:rsidRPr="004256CF">
        <w:rPr>
          <w:b/>
          <w:sz w:val="24"/>
          <w:szCs w:val="24"/>
        </w:rPr>
        <w:t xml:space="preserve">право заключения договора на оказание услуг по </w:t>
      </w:r>
      <w:r w:rsidR="004256CF" w:rsidRPr="004256CF">
        <w:rPr>
          <w:b/>
          <w:sz w:val="24"/>
          <w:szCs w:val="24"/>
          <w:lang w:val="en-US"/>
        </w:rPr>
        <w:t>PR-</w:t>
      </w:r>
      <w:r w:rsidR="004256CF" w:rsidRPr="004256CF">
        <w:rPr>
          <w:b/>
          <w:sz w:val="24"/>
          <w:szCs w:val="24"/>
        </w:rPr>
        <w:t xml:space="preserve">сопровождению деятельности ФРИИ </w:t>
      </w:r>
      <w:r w:rsidR="004A2743" w:rsidRPr="004256CF">
        <w:rPr>
          <w:b/>
          <w:bCs/>
          <w:sz w:val="24"/>
          <w:szCs w:val="24"/>
        </w:rPr>
        <w:t>(</w:t>
      </w:r>
      <w:r w:rsidR="004A2743" w:rsidRPr="004256CF">
        <w:rPr>
          <w:b/>
          <w:sz w:val="24"/>
          <w:szCs w:val="24"/>
        </w:rPr>
        <w:t>реестровый номер закупки К</w:t>
      </w:r>
      <w:r w:rsidR="004256CF">
        <w:rPr>
          <w:b/>
          <w:sz w:val="24"/>
          <w:szCs w:val="24"/>
        </w:rPr>
        <w:t>1/2</w:t>
      </w:r>
      <w:r w:rsidR="00EA0DDB" w:rsidRPr="004256CF">
        <w:rPr>
          <w:b/>
          <w:sz w:val="24"/>
          <w:szCs w:val="24"/>
        </w:rPr>
        <w:t>-15</w:t>
      </w:r>
      <w:r w:rsidR="004A2743" w:rsidRPr="004256CF">
        <w:rPr>
          <w:b/>
          <w:sz w:val="24"/>
          <w:szCs w:val="24"/>
        </w:rPr>
        <w:t>)</w:t>
      </w:r>
      <w:r w:rsidR="007F3060" w:rsidRPr="004256CF">
        <w:rPr>
          <w:b/>
          <w:sz w:val="24"/>
          <w:szCs w:val="24"/>
        </w:rPr>
        <w:t>,</w:t>
      </w:r>
      <w:r w:rsidRPr="004256CF">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B6349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B63497" w:rsidRDefault="00653873" w:rsidP="00653873">
            <w:pPr>
              <w:pStyle w:val="affffffffd"/>
              <w:rPr>
                <w:sz w:val="24"/>
                <w:szCs w:val="24"/>
                <w:lang w:val="ru-RU"/>
              </w:rPr>
            </w:pPr>
            <w:r w:rsidRPr="00B63497">
              <w:rPr>
                <w:sz w:val="24"/>
                <w:szCs w:val="24"/>
                <w:lang w:val="ru-RU"/>
              </w:rPr>
              <w:t>№№</w:t>
            </w:r>
          </w:p>
          <w:p w14:paraId="4492E587" w14:textId="77777777" w:rsidR="00653873" w:rsidRPr="00B63497" w:rsidRDefault="00653873" w:rsidP="00653873">
            <w:pPr>
              <w:pStyle w:val="affffffffd"/>
              <w:rPr>
                <w:sz w:val="24"/>
                <w:szCs w:val="24"/>
                <w:lang w:val="ru-RU"/>
              </w:rPr>
            </w:pPr>
            <w:r w:rsidRPr="00B63497">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B63497" w:rsidRDefault="00653873" w:rsidP="00314327">
            <w:pPr>
              <w:pStyle w:val="affffffffd"/>
              <w:jc w:val="both"/>
              <w:rPr>
                <w:sz w:val="24"/>
                <w:szCs w:val="24"/>
                <w:lang w:val="ru-RU"/>
              </w:rPr>
            </w:pPr>
            <w:r w:rsidRPr="00B63497">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B63497" w:rsidRDefault="00653873" w:rsidP="00653873">
            <w:pPr>
              <w:pStyle w:val="affffffffd"/>
              <w:rPr>
                <w:sz w:val="24"/>
                <w:szCs w:val="24"/>
                <w:lang w:val="ru-RU"/>
              </w:rPr>
            </w:pPr>
            <w:r w:rsidRPr="00B63497">
              <w:rPr>
                <w:sz w:val="24"/>
                <w:szCs w:val="24"/>
                <w:lang w:val="ru-RU"/>
              </w:rPr>
              <w:t xml:space="preserve">Предложение участника закупки </w:t>
            </w:r>
          </w:p>
          <w:p w14:paraId="04442445" w14:textId="0F05EBDE" w:rsidR="00653873" w:rsidRPr="00B63497" w:rsidRDefault="00653873" w:rsidP="00EA0DDB">
            <w:pPr>
              <w:pStyle w:val="affffffffd"/>
              <w:rPr>
                <w:sz w:val="24"/>
                <w:szCs w:val="24"/>
                <w:lang w:val="ru-RU"/>
              </w:rPr>
            </w:pPr>
            <w:r w:rsidRPr="00B63497">
              <w:rPr>
                <w:i/>
                <w:sz w:val="24"/>
                <w:szCs w:val="24"/>
                <w:lang w:val="ru-RU"/>
              </w:rPr>
              <w:t>(должно быть указано в точном соответствии с Техническим заданием)</w:t>
            </w:r>
          </w:p>
        </w:tc>
      </w:tr>
      <w:tr w:rsidR="00653873" w:rsidRPr="00B6349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B63497" w:rsidRDefault="00653873" w:rsidP="00653873">
            <w:pPr>
              <w:pStyle w:val="affffffffd"/>
              <w:rPr>
                <w:sz w:val="24"/>
                <w:szCs w:val="24"/>
                <w:lang w:val="ru-RU"/>
              </w:rPr>
            </w:pPr>
            <w:r w:rsidRPr="00B63497">
              <w:rPr>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B63497" w:rsidRDefault="00653873" w:rsidP="00314327">
            <w:pPr>
              <w:pStyle w:val="affffffffd"/>
              <w:rPr>
                <w:sz w:val="24"/>
                <w:szCs w:val="24"/>
                <w:lang w:val="ru-RU"/>
              </w:rPr>
            </w:pPr>
            <w:r w:rsidRPr="00B63497">
              <w:rPr>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B63497" w:rsidRDefault="00653873" w:rsidP="00653873">
            <w:pPr>
              <w:pStyle w:val="affffffffd"/>
              <w:rPr>
                <w:sz w:val="24"/>
                <w:szCs w:val="24"/>
                <w:lang w:val="ru-RU"/>
              </w:rPr>
            </w:pPr>
            <w:r w:rsidRPr="00B63497">
              <w:rPr>
                <w:sz w:val="24"/>
                <w:szCs w:val="24"/>
                <w:lang w:val="ru-RU"/>
              </w:rPr>
              <w:t>5</w:t>
            </w:r>
          </w:p>
        </w:tc>
      </w:tr>
      <w:tr w:rsidR="00653873" w:rsidRPr="00B63497" w14:paraId="4EA3C36D" w14:textId="77777777" w:rsidTr="00695CAA">
        <w:trPr>
          <w:cantSplit/>
          <w:jc w:val="center"/>
        </w:trPr>
        <w:tc>
          <w:tcPr>
            <w:tcW w:w="807" w:type="dxa"/>
            <w:tcMar>
              <w:top w:w="0" w:type="dxa"/>
              <w:left w:w="108" w:type="dxa"/>
              <w:bottom w:w="0" w:type="dxa"/>
              <w:right w:w="108" w:type="dxa"/>
            </w:tcMar>
            <w:vAlign w:val="center"/>
          </w:tcPr>
          <w:p w14:paraId="38083F73" w14:textId="0F41CEA4" w:rsidR="00653873" w:rsidRPr="00B63497" w:rsidRDefault="00653873" w:rsidP="00695CAA">
            <w:pPr>
              <w:pStyle w:val="affff2"/>
              <w:numPr>
                <w:ilvl w:val="0"/>
                <w:numId w:val="49"/>
              </w:numPr>
              <w:jc w:val="center"/>
            </w:pPr>
          </w:p>
        </w:tc>
        <w:tc>
          <w:tcPr>
            <w:tcW w:w="3586" w:type="dxa"/>
            <w:tcMar>
              <w:top w:w="0" w:type="dxa"/>
              <w:left w:w="108" w:type="dxa"/>
              <w:bottom w:w="0" w:type="dxa"/>
              <w:right w:w="108" w:type="dxa"/>
            </w:tcMar>
            <w:vAlign w:val="center"/>
          </w:tcPr>
          <w:p w14:paraId="011B835C" w14:textId="76F2C745" w:rsidR="00653873" w:rsidRPr="00314327" w:rsidRDefault="00D741BF" w:rsidP="00695CAA">
            <w:pPr>
              <w:pStyle w:val="1"/>
              <w:keepLines/>
              <w:numPr>
                <w:ilvl w:val="0"/>
                <w:numId w:val="0"/>
              </w:numPr>
              <w:spacing w:before="480" w:after="120"/>
              <w:rPr>
                <w:b w:val="0"/>
                <w:caps/>
                <w:sz w:val="24"/>
                <w:szCs w:val="24"/>
                <w:lang w:val="ru-RU"/>
              </w:rPr>
            </w:pPr>
            <w:r w:rsidRPr="00534AEB">
              <w:rPr>
                <w:sz w:val="24"/>
                <w:szCs w:val="24"/>
              </w:rPr>
              <w:t>Срок оказания услуг</w:t>
            </w:r>
          </w:p>
        </w:tc>
        <w:tc>
          <w:tcPr>
            <w:tcW w:w="5269" w:type="dxa"/>
            <w:tcMar>
              <w:top w:w="0" w:type="dxa"/>
              <w:left w:w="108" w:type="dxa"/>
              <w:bottom w:w="0" w:type="dxa"/>
              <w:right w:w="108" w:type="dxa"/>
            </w:tcMar>
            <w:vAlign w:val="center"/>
          </w:tcPr>
          <w:p w14:paraId="178B1B51" w14:textId="77777777" w:rsidR="00653873" w:rsidRPr="00B63497" w:rsidRDefault="00653873" w:rsidP="00695CAA">
            <w:pPr>
              <w:pStyle w:val="affff2"/>
              <w:jc w:val="center"/>
            </w:pPr>
          </w:p>
        </w:tc>
      </w:tr>
      <w:tr w:rsidR="007F3060" w:rsidRPr="00B63497" w14:paraId="0FE40F0E" w14:textId="77777777" w:rsidTr="00695CAA">
        <w:trPr>
          <w:cantSplit/>
          <w:jc w:val="center"/>
        </w:trPr>
        <w:tc>
          <w:tcPr>
            <w:tcW w:w="807" w:type="dxa"/>
            <w:tcMar>
              <w:top w:w="0" w:type="dxa"/>
              <w:left w:w="108" w:type="dxa"/>
              <w:bottom w:w="0" w:type="dxa"/>
              <w:right w:w="108" w:type="dxa"/>
            </w:tcMar>
            <w:vAlign w:val="center"/>
          </w:tcPr>
          <w:p w14:paraId="6C16A291" w14:textId="77777777" w:rsidR="007F3060" w:rsidRPr="00B63497" w:rsidRDefault="007F3060" w:rsidP="00695CAA">
            <w:pPr>
              <w:pStyle w:val="affff2"/>
              <w:numPr>
                <w:ilvl w:val="0"/>
                <w:numId w:val="49"/>
              </w:numPr>
              <w:jc w:val="center"/>
            </w:pPr>
          </w:p>
        </w:tc>
        <w:tc>
          <w:tcPr>
            <w:tcW w:w="3586" w:type="dxa"/>
            <w:tcMar>
              <w:top w:w="0" w:type="dxa"/>
              <w:left w:w="108" w:type="dxa"/>
              <w:bottom w:w="0" w:type="dxa"/>
              <w:right w:w="108" w:type="dxa"/>
            </w:tcMar>
            <w:vAlign w:val="center"/>
          </w:tcPr>
          <w:p w14:paraId="3B67813F" w14:textId="055282C2" w:rsidR="007F3060" w:rsidRPr="00314327" w:rsidRDefault="00D741BF" w:rsidP="00695CAA">
            <w:pPr>
              <w:pStyle w:val="2"/>
              <w:numPr>
                <w:ilvl w:val="0"/>
                <w:numId w:val="0"/>
              </w:numPr>
              <w:suppressAutoHyphens/>
              <w:spacing w:before="60"/>
              <w:rPr>
                <w:b w:val="0"/>
                <w:caps/>
                <w:sz w:val="24"/>
                <w:szCs w:val="24"/>
                <w:lang w:val="ru-RU"/>
              </w:rPr>
            </w:pPr>
            <w:r w:rsidRPr="00534AEB">
              <w:rPr>
                <w:sz w:val="24"/>
                <w:szCs w:val="24"/>
              </w:rPr>
              <w:t xml:space="preserve">Типы </w:t>
            </w:r>
            <w:r>
              <w:rPr>
                <w:sz w:val="24"/>
                <w:szCs w:val="24"/>
              </w:rPr>
              <w:t>услуг</w:t>
            </w:r>
          </w:p>
        </w:tc>
        <w:tc>
          <w:tcPr>
            <w:tcW w:w="5269" w:type="dxa"/>
            <w:tcMar>
              <w:top w:w="0" w:type="dxa"/>
              <w:left w:w="108" w:type="dxa"/>
              <w:bottom w:w="0" w:type="dxa"/>
              <w:right w:w="108" w:type="dxa"/>
            </w:tcMar>
            <w:vAlign w:val="center"/>
          </w:tcPr>
          <w:p w14:paraId="0CD62F5F" w14:textId="77777777" w:rsidR="007F3060" w:rsidRPr="00B63497" w:rsidRDefault="007F3060" w:rsidP="00695CAA">
            <w:pPr>
              <w:pStyle w:val="affff2"/>
              <w:jc w:val="center"/>
              <w:rPr>
                <w:i/>
              </w:rPr>
            </w:pPr>
          </w:p>
        </w:tc>
      </w:tr>
      <w:tr w:rsidR="007F3060" w:rsidRPr="00B63497" w14:paraId="3CEC3FC8" w14:textId="77777777" w:rsidTr="00695CAA">
        <w:trPr>
          <w:cantSplit/>
          <w:jc w:val="center"/>
        </w:trPr>
        <w:tc>
          <w:tcPr>
            <w:tcW w:w="807" w:type="dxa"/>
            <w:tcMar>
              <w:top w:w="0" w:type="dxa"/>
              <w:left w:w="108" w:type="dxa"/>
              <w:bottom w:w="0" w:type="dxa"/>
              <w:right w:w="108" w:type="dxa"/>
            </w:tcMar>
            <w:vAlign w:val="center"/>
          </w:tcPr>
          <w:p w14:paraId="17F5FCA9" w14:textId="77777777" w:rsidR="007F3060" w:rsidRPr="00B63497" w:rsidRDefault="007F3060" w:rsidP="00695CAA">
            <w:pPr>
              <w:pStyle w:val="affff2"/>
              <w:numPr>
                <w:ilvl w:val="0"/>
                <w:numId w:val="49"/>
              </w:numPr>
              <w:jc w:val="center"/>
            </w:pPr>
          </w:p>
        </w:tc>
        <w:tc>
          <w:tcPr>
            <w:tcW w:w="3586" w:type="dxa"/>
            <w:tcMar>
              <w:top w:w="0" w:type="dxa"/>
              <w:left w:w="108" w:type="dxa"/>
              <w:bottom w:w="0" w:type="dxa"/>
              <w:right w:w="108" w:type="dxa"/>
            </w:tcMar>
            <w:vAlign w:val="center"/>
          </w:tcPr>
          <w:p w14:paraId="52EA992A" w14:textId="4783910F" w:rsidR="007F3060" w:rsidRPr="00695CAA" w:rsidRDefault="00D741BF" w:rsidP="00695CAA">
            <w:pPr>
              <w:pStyle w:val="1"/>
              <w:keepLines/>
              <w:numPr>
                <w:ilvl w:val="0"/>
                <w:numId w:val="0"/>
              </w:numPr>
              <w:spacing w:after="120"/>
              <w:rPr>
                <w:b w:val="0"/>
                <w:caps/>
                <w:sz w:val="24"/>
                <w:szCs w:val="24"/>
                <w:lang w:val="ru-RU"/>
              </w:rPr>
            </w:pPr>
            <w:r w:rsidRPr="00584A8D">
              <w:rPr>
                <w:sz w:val="24"/>
                <w:szCs w:val="24"/>
              </w:rPr>
              <w:t>Состав требуемых услу</w:t>
            </w:r>
            <w:r w:rsidR="00695CAA">
              <w:rPr>
                <w:sz w:val="24"/>
                <w:szCs w:val="24"/>
              </w:rPr>
              <w:t>г</w:t>
            </w:r>
          </w:p>
        </w:tc>
        <w:tc>
          <w:tcPr>
            <w:tcW w:w="5269" w:type="dxa"/>
            <w:tcMar>
              <w:top w:w="0" w:type="dxa"/>
              <w:left w:w="108" w:type="dxa"/>
              <w:bottom w:w="0" w:type="dxa"/>
              <w:right w:w="108" w:type="dxa"/>
            </w:tcMar>
            <w:vAlign w:val="center"/>
          </w:tcPr>
          <w:p w14:paraId="0D02BBD3" w14:textId="77777777" w:rsidR="007F3060" w:rsidRPr="00B63497" w:rsidRDefault="007F3060" w:rsidP="00695CAA">
            <w:pPr>
              <w:pStyle w:val="affff2"/>
              <w:jc w:val="center"/>
              <w:rPr>
                <w:i/>
              </w:rPr>
            </w:pPr>
          </w:p>
        </w:tc>
      </w:tr>
      <w:tr w:rsidR="00597424" w:rsidRPr="00B63497" w14:paraId="4EC4586E" w14:textId="77777777" w:rsidTr="00695CAA">
        <w:trPr>
          <w:cantSplit/>
          <w:jc w:val="center"/>
        </w:trPr>
        <w:tc>
          <w:tcPr>
            <w:tcW w:w="807" w:type="dxa"/>
            <w:tcMar>
              <w:top w:w="0" w:type="dxa"/>
              <w:left w:w="108" w:type="dxa"/>
              <w:bottom w:w="0" w:type="dxa"/>
              <w:right w:w="108" w:type="dxa"/>
            </w:tcMar>
            <w:vAlign w:val="center"/>
          </w:tcPr>
          <w:p w14:paraId="6A97C71E" w14:textId="77777777" w:rsidR="00597424" w:rsidRPr="00B63497" w:rsidRDefault="00597424" w:rsidP="00695CAA">
            <w:pPr>
              <w:pStyle w:val="affff2"/>
              <w:numPr>
                <w:ilvl w:val="0"/>
                <w:numId w:val="49"/>
              </w:numPr>
              <w:jc w:val="center"/>
            </w:pPr>
          </w:p>
        </w:tc>
        <w:tc>
          <w:tcPr>
            <w:tcW w:w="3586" w:type="dxa"/>
            <w:tcMar>
              <w:top w:w="0" w:type="dxa"/>
              <w:left w:w="108" w:type="dxa"/>
              <w:bottom w:w="0" w:type="dxa"/>
              <w:right w:w="108" w:type="dxa"/>
            </w:tcMar>
            <w:vAlign w:val="center"/>
          </w:tcPr>
          <w:p w14:paraId="5BBEAF46" w14:textId="50262861" w:rsidR="00695CAA" w:rsidRPr="00695CAA" w:rsidRDefault="00695CAA" w:rsidP="00695CAA">
            <w:pPr>
              <w:pStyle w:val="1"/>
              <w:keepLines/>
              <w:numPr>
                <w:ilvl w:val="0"/>
                <w:numId w:val="0"/>
              </w:numPr>
              <w:spacing w:after="120"/>
              <w:rPr>
                <w:b w:val="0"/>
                <w:caps/>
                <w:sz w:val="24"/>
                <w:szCs w:val="24"/>
                <w:lang w:val="ru-RU"/>
              </w:rPr>
            </w:pPr>
            <w:r w:rsidRPr="00982A1B">
              <w:rPr>
                <w:sz w:val="24"/>
                <w:szCs w:val="24"/>
              </w:rPr>
              <w:t xml:space="preserve">Порядок </w:t>
            </w:r>
            <w:r w:rsidRPr="00695CAA">
              <w:rPr>
                <w:sz w:val="24"/>
                <w:szCs w:val="24"/>
              </w:rPr>
              <w:t>оказания услуг</w:t>
            </w:r>
          </w:p>
        </w:tc>
        <w:tc>
          <w:tcPr>
            <w:tcW w:w="5269" w:type="dxa"/>
            <w:tcMar>
              <w:top w:w="0" w:type="dxa"/>
              <w:left w:w="108" w:type="dxa"/>
              <w:bottom w:w="0" w:type="dxa"/>
              <w:right w:w="108" w:type="dxa"/>
            </w:tcMar>
            <w:vAlign w:val="center"/>
          </w:tcPr>
          <w:p w14:paraId="3D57076B" w14:textId="77777777" w:rsidR="00597424" w:rsidRPr="00B63497" w:rsidRDefault="00597424" w:rsidP="00695CAA">
            <w:pPr>
              <w:pStyle w:val="affff2"/>
              <w:jc w:val="center"/>
              <w:rPr>
                <w:i/>
              </w:rPr>
            </w:pPr>
          </w:p>
        </w:tc>
      </w:tr>
      <w:tr w:rsidR="00597424" w:rsidRPr="00B63497" w14:paraId="2984812D" w14:textId="77777777" w:rsidTr="00695CAA">
        <w:trPr>
          <w:cantSplit/>
          <w:jc w:val="center"/>
        </w:trPr>
        <w:tc>
          <w:tcPr>
            <w:tcW w:w="807" w:type="dxa"/>
            <w:tcMar>
              <w:top w:w="0" w:type="dxa"/>
              <w:left w:w="108" w:type="dxa"/>
              <w:bottom w:w="0" w:type="dxa"/>
              <w:right w:w="108" w:type="dxa"/>
            </w:tcMar>
            <w:vAlign w:val="center"/>
          </w:tcPr>
          <w:p w14:paraId="3E272D7D" w14:textId="77777777" w:rsidR="00597424" w:rsidRPr="00B63497" w:rsidRDefault="00597424" w:rsidP="00695CAA">
            <w:pPr>
              <w:pStyle w:val="affff2"/>
              <w:numPr>
                <w:ilvl w:val="0"/>
                <w:numId w:val="49"/>
              </w:numPr>
              <w:jc w:val="center"/>
            </w:pPr>
          </w:p>
        </w:tc>
        <w:tc>
          <w:tcPr>
            <w:tcW w:w="3586" w:type="dxa"/>
            <w:tcMar>
              <w:top w:w="0" w:type="dxa"/>
              <w:left w:w="108" w:type="dxa"/>
              <w:bottom w:w="0" w:type="dxa"/>
              <w:right w:w="108" w:type="dxa"/>
            </w:tcMar>
            <w:vAlign w:val="center"/>
          </w:tcPr>
          <w:p w14:paraId="0008F512" w14:textId="445C1881" w:rsidR="00695CAA" w:rsidRPr="00695CAA" w:rsidRDefault="00695CAA" w:rsidP="00695CAA">
            <w:pPr>
              <w:jc w:val="center"/>
              <w:rPr>
                <w:b/>
                <w:sz w:val="24"/>
                <w:szCs w:val="24"/>
              </w:rPr>
            </w:pPr>
            <w:r w:rsidRPr="00A53AC5">
              <w:rPr>
                <w:b/>
                <w:sz w:val="24"/>
                <w:szCs w:val="24"/>
              </w:rPr>
              <w:t xml:space="preserve">Требования к </w:t>
            </w:r>
            <w:r>
              <w:rPr>
                <w:b/>
                <w:sz w:val="24"/>
                <w:szCs w:val="24"/>
              </w:rPr>
              <w:t xml:space="preserve"> Исполнителю</w:t>
            </w:r>
          </w:p>
        </w:tc>
        <w:tc>
          <w:tcPr>
            <w:tcW w:w="5269" w:type="dxa"/>
            <w:tcMar>
              <w:top w:w="0" w:type="dxa"/>
              <w:left w:w="108" w:type="dxa"/>
              <w:bottom w:w="0" w:type="dxa"/>
              <w:right w:w="108" w:type="dxa"/>
            </w:tcMar>
            <w:vAlign w:val="center"/>
          </w:tcPr>
          <w:p w14:paraId="72AE7327" w14:textId="77777777" w:rsidR="00597424" w:rsidRPr="00B63497" w:rsidRDefault="00597424" w:rsidP="00695CAA">
            <w:pPr>
              <w:pStyle w:val="affff2"/>
              <w:jc w:val="center"/>
              <w:rPr>
                <w:i/>
              </w:rPr>
            </w:pPr>
          </w:p>
        </w:tc>
      </w:tr>
      <w:tr w:rsidR="00672CF7" w:rsidRPr="00B63497" w14:paraId="7B18316F" w14:textId="77777777" w:rsidTr="00695CAA">
        <w:trPr>
          <w:cantSplit/>
          <w:jc w:val="center"/>
        </w:trPr>
        <w:tc>
          <w:tcPr>
            <w:tcW w:w="807" w:type="dxa"/>
            <w:tcMar>
              <w:top w:w="0" w:type="dxa"/>
              <w:left w:w="108" w:type="dxa"/>
              <w:bottom w:w="0" w:type="dxa"/>
              <w:right w:w="108" w:type="dxa"/>
            </w:tcMar>
            <w:vAlign w:val="center"/>
          </w:tcPr>
          <w:p w14:paraId="0832C220" w14:textId="77777777" w:rsidR="00672CF7" w:rsidRPr="00B63497" w:rsidRDefault="00672CF7" w:rsidP="00695CAA">
            <w:pPr>
              <w:pStyle w:val="affff2"/>
              <w:numPr>
                <w:ilvl w:val="0"/>
                <w:numId w:val="49"/>
              </w:numPr>
              <w:jc w:val="center"/>
            </w:pPr>
          </w:p>
        </w:tc>
        <w:tc>
          <w:tcPr>
            <w:tcW w:w="3586" w:type="dxa"/>
            <w:tcMar>
              <w:top w:w="0" w:type="dxa"/>
              <w:left w:w="108" w:type="dxa"/>
              <w:bottom w:w="0" w:type="dxa"/>
              <w:right w:w="108" w:type="dxa"/>
            </w:tcMar>
            <w:vAlign w:val="center"/>
          </w:tcPr>
          <w:p w14:paraId="1E4DE7DF" w14:textId="680C70D6" w:rsidR="00672CF7" w:rsidRPr="00672CF7" w:rsidRDefault="00672CF7" w:rsidP="00695CAA">
            <w:pPr>
              <w:pStyle w:val="1"/>
              <w:keepLines/>
              <w:numPr>
                <w:ilvl w:val="0"/>
                <w:numId w:val="0"/>
              </w:numPr>
              <w:spacing w:after="120"/>
              <w:rPr>
                <w:sz w:val="24"/>
                <w:szCs w:val="24"/>
              </w:rPr>
            </w:pPr>
            <w:r w:rsidRPr="00672CF7">
              <w:rPr>
                <w:bCs/>
                <w:sz w:val="24"/>
                <w:szCs w:val="24"/>
              </w:rPr>
              <w:t xml:space="preserve">Фиксированный набор услуг по </w:t>
            </w:r>
            <w:r w:rsidRPr="00672CF7">
              <w:rPr>
                <w:bCs/>
                <w:sz w:val="24"/>
                <w:szCs w:val="24"/>
                <w:lang w:val="en-US"/>
              </w:rPr>
              <w:t>PR</w:t>
            </w:r>
            <w:r w:rsidRPr="00672CF7">
              <w:rPr>
                <w:bCs/>
                <w:sz w:val="24"/>
                <w:szCs w:val="24"/>
              </w:rPr>
              <w:t>-сопровождению</w:t>
            </w:r>
          </w:p>
        </w:tc>
        <w:tc>
          <w:tcPr>
            <w:tcW w:w="5269" w:type="dxa"/>
            <w:tcMar>
              <w:top w:w="0" w:type="dxa"/>
              <w:left w:w="108" w:type="dxa"/>
              <w:bottom w:w="0" w:type="dxa"/>
              <w:right w:w="108" w:type="dxa"/>
            </w:tcMar>
            <w:vAlign w:val="center"/>
          </w:tcPr>
          <w:p w14:paraId="2DC509DD" w14:textId="77777777" w:rsidR="00672CF7" w:rsidRPr="00B63497" w:rsidRDefault="00672CF7" w:rsidP="00695CAA">
            <w:pPr>
              <w:pStyle w:val="affff2"/>
              <w:tabs>
                <w:tab w:val="left" w:pos="828"/>
              </w:tabs>
              <w:jc w:val="center"/>
              <w:rPr>
                <w:i/>
              </w:rPr>
            </w:pPr>
          </w:p>
        </w:tc>
      </w:tr>
    </w:tbl>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37D8A3C0"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w:t>
      </w:r>
      <w:r w:rsidR="00557FB5" w:rsidRPr="00314327">
        <w:rPr>
          <w:i/>
          <w:iCs/>
          <w:color w:val="1F497D" w:themeColor="text2"/>
          <w:sz w:val="28"/>
          <w:szCs w:val="28"/>
        </w:rPr>
        <w:lastRenderedPageBreak/>
        <w:t xml:space="preserve">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
        <w:numPr>
          <w:ilvl w:val="0"/>
          <w:numId w:val="0"/>
        </w:numPr>
        <w:ind w:left="432"/>
        <w:jc w:val="both"/>
        <w:rPr>
          <w:color w:val="1F497D" w:themeColor="text2"/>
          <w:sz w:val="28"/>
          <w:szCs w:val="28"/>
          <w:lang w:val="ru-RU"/>
        </w:rPr>
      </w:pPr>
      <w:bookmarkStart w:id="375" w:name="_Toc275177228"/>
      <w:bookmarkStart w:id="376" w:name="OLE_LINK104"/>
      <w:bookmarkStart w:id="377" w:name="_Toc292372143"/>
      <w:bookmarkStart w:id="378" w:name="_Ref296003127"/>
      <w:bookmarkStart w:id="379" w:name="_Toc366896207"/>
    </w:p>
    <w:p w14:paraId="7C1AE5A0" w14:textId="77777777" w:rsidR="00E40C1A" w:rsidRPr="00B63497" w:rsidRDefault="00E40C1A" w:rsidP="005142D6">
      <w:pPr>
        <w:pStyle w:val="1"/>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Pr="00B63497" w:rsidRDefault="00653873"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5995E695" w14:textId="77777777" w:rsidR="00AD0D51" w:rsidRPr="00B63497" w:rsidRDefault="00AD0D51" w:rsidP="00653873"/>
    <w:p w14:paraId="4EA4DC03" w14:textId="77777777" w:rsidR="00653873" w:rsidRPr="00B63497" w:rsidRDefault="00653873" w:rsidP="00653873"/>
    <w:p w14:paraId="25992D2B" w14:textId="77777777" w:rsidR="00653873" w:rsidRPr="00B63497" w:rsidRDefault="00653873" w:rsidP="00653873"/>
    <w:p w14:paraId="00668871" w14:textId="77777777" w:rsidR="00653873" w:rsidRPr="00B63497" w:rsidRDefault="00653873" w:rsidP="00653873"/>
    <w:p w14:paraId="788D04E7" w14:textId="77777777" w:rsidR="00653873" w:rsidRPr="00B63497" w:rsidRDefault="00653873" w:rsidP="00653873"/>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54D6D6C0" w14:textId="77777777" w:rsidR="008057C1" w:rsidRDefault="008057C1" w:rsidP="00653873"/>
    <w:p w14:paraId="50F96F59" w14:textId="77777777" w:rsidR="008057C1" w:rsidRDefault="008057C1" w:rsidP="00653873"/>
    <w:p w14:paraId="0C317CE1" w14:textId="77777777" w:rsidR="008057C1" w:rsidRDefault="008057C1" w:rsidP="00653873"/>
    <w:p w14:paraId="59D8DA6D" w14:textId="77777777" w:rsidR="008057C1" w:rsidRDefault="008057C1" w:rsidP="00653873"/>
    <w:p w14:paraId="0D0EC942" w14:textId="77777777" w:rsidR="00695CAA" w:rsidRDefault="00695CAA" w:rsidP="00653873"/>
    <w:p w14:paraId="0B4B9E8E" w14:textId="77777777" w:rsidR="00695CAA" w:rsidRDefault="00695CAA" w:rsidP="00653873"/>
    <w:p w14:paraId="6F0E5C30" w14:textId="77777777" w:rsidR="00695CAA" w:rsidRDefault="00695CAA" w:rsidP="00653873"/>
    <w:p w14:paraId="14F39CE5" w14:textId="77777777" w:rsidR="00695CAA" w:rsidRDefault="00695CAA" w:rsidP="00653873"/>
    <w:p w14:paraId="60D6AF9E" w14:textId="77777777" w:rsidR="00695CAA" w:rsidRDefault="00695CAA" w:rsidP="00653873"/>
    <w:p w14:paraId="6F406E9F" w14:textId="77777777" w:rsidR="008057C1" w:rsidRDefault="008057C1" w:rsidP="00653873"/>
    <w:p w14:paraId="15E0CC11" w14:textId="77777777" w:rsidR="008057C1" w:rsidRDefault="008057C1" w:rsidP="00653873"/>
    <w:p w14:paraId="6C0156DB" w14:textId="77777777" w:rsidR="008057C1" w:rsidRDefault="008057C1" w:rsidP="00653873"/>
    <w:p w14:paraId="6CF90B40" w14:textId="77777777" w:rsidR="00734AA5" w:rsidRDefault="00734AA5" w:rsidP="00653873"/>
    <w:p w14:paraId="293199D3" w14:textId="77777777" w:rsidR="00734AA5" w:rsidRDefault="00734AA5" w:rsidP="00653873">
      <w:bookmarkStart w:id="380" w:name="_GoBack"/>
      <w:bookmarkEnd w:id="380"/>
    </w:p>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
        <w:numPr>
          <w:ilvl w:val="0"/>
          <w:numId w:val="0"/>
        </w:numPr>
        <w:ind w:left="432"/>
        <w:rPr>
          <w:sz w:val="28"/>
          <w:szCs w:val="28"/>
          <w:lang w:val="ru-RU"/>
        </w:rPr>
      </w:pPr>
      <w:bookmarkStart w:id="381" w:name="_Toc275078264"/>
      <w:r w:rsidRPr="00B63497">
        <w:rPr>
          <w:sz w:val="28"/>
          <w:szCs w:val="28"/>
          <w:lang w:val="ru-RU"/>
        </w:rPr>
        <w:lastRenderedPageBreak/>
        <w:t xml:space="preserve">Форма 5. </w:t>
      </w:r>
      <w:bookmarkEnd w:id="375"/>
      <w:bookmarkEnd w:id="376"/>
      <w:r w:rsidRPr="00B63497">
        <w:rPr>
          <w:caps/>
          <w:sz w:val="28"/>
          <w:szCs w:val="28"/>
          <w:lang w:val="ru-RU"/>
        </w:rPr>
        <w:t>доверенность</w:t>
      </w:r>
      <w:bookmarkEnd w:id="377"/>
      <w:bookmarkEnd w:id="378"/>
      <w:bookmarkEnd w:id="379"/>
      <w:bookmarkEnd w:id="381"/>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7E074F33" w14:textId="48F7DD2A" w:rsidR="008057C1" w:rsidRPr="002C2C9B" w:rsidRDefault="005142D6" w:rsidP="008057C1">
      <w:pPr>
        <w:pStyle w:val="affff7"/>
        <w:tabs>
          <w:tab w:val="clear" w:pos="1980"/>
          <w:tab w:val="left" w:pos="284"/>
        </w:tabs>
        <w:ind w:left="0" w:firstLine="0"/>
        <w:rPr>
          <w:sz w:val="28"/>
        </w:rPr>
      </w:pPr>
      <w:r w:rsidRPr="00B63497">
        <w:rPr>
          <w:sz w:val="28"/>
        </w:rPr>
        <w:t xml:space="preserve">В процедуре закупки </w:t>
      </w:r>
      <w:r w:rsidR="008F2E88" w:rsidRPr="00B63497">
        <w:rPr>
          <w:sz w:val="28"/>
        </w:rPr>
        <w:t xml:space="preserve">право заключения </w:t>
      </w:r>
      <w:r w:rsidR="008F2E88" w:rsidRPr="002C2C9B">
        <w:rPr>
          <w:sz w:val="28"/>
        </w:rPr>
        <w:t xml:space="preserve">договора </w:t>
      </w:r>
      <w:r w:rsidR="002C2C9B" w:rsidRPr="002C2C9B">
        <w:rPr>
          <w:sz w:val="28"/>
        </w:rPr>
        <w:t xml:space="preserve">на оказание услуг по </w:t>
      </w:r>
      <w:r w:rsidR="002C2C9B" w:rsidRPr="002C2C9B">
        <w:rPr>
          <w:sz w:val="28"/>
          <w:lang w:val="en-US"/>
        </w:rPr>
        <w:t>PR-</w:t>
      </w:r>
      <w:r w:rsidR="002C2C9B" w:rsidRPr="002C2C9B">
        <w:rPr>
          <w:sz w:val="28"/>
        </w:rPr>
        <w:t>сопровождению деятельности ФРИИ</w:t>
      </w:r>
      <w:r w:rsidR="002C2C9B">
        <w:rPr>
          <w:sz w:val="28"/>
        </w:rPr>
        <w:t>.</w:t>
      </w:r>
    </w:p>
    <w:p w14:paraId="4D56EE77" w14:textId="0D6530A1" w:rsidR="00FE067A" w:rsidRPr="002C2C9B" w:rsidRDefault="002A1DE9" w:rsidP="008057C1">
      <w:pPr>
        <w:pStyle w:val="affff7"/>
        <w:tabs>
          <w:tab w:val="clear" w:pos="1980"/>
          <w:tab w:val="left" w:pos="284"/>
        </w:tabs>
        <w:ind w:left="0" w:firstLine="0"/>
        <w:rPr>
          <w:sz w:val="28"/>
        </w:rPr>
      </w:pPr>
      <w:r w:rsidRPr="002C2C9B">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2" w:name="_Toc166101238"/>
      <w:bookmarkStart w:id="383" w:name="_Toc264972839"/>
      <w:bookmarkEnd w:id="382"/>
      <w:r>
        <w:br w:type="page"/>
      </w:r>
    </w:p>
    <w:bookmarkEnd w:id="383"/>
    <w:p w14:paraId="64BB6C6C" w14:textId="2AABD913" w:rsidR="001A6B73" w:rsidRPr="00314327" w:rsidRDefault="001A6B73" w:rsidP="00DA48BA">
      <w:pPr>
        <w:ind w:firstLine="567"/>
        <w:jc w:val="both"/>
        <w:rPr>
          <w:b/>
          <w:i/>
          <w:color w:val="1F497D" w:themeColor="text2"/>
          <w:sz w:val="28"/>
          <w:szCs w:val="28"/>
        </w:rPr>
      </w:pP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DA48BA" w:rsidRDefault="001A6B73" w:rsidP="001A6B73">
      <w:pPr>
        <w:rPr>
          <w:sz w:val="28"/>
          <w:szCs w:val="28"/>
        </w:rPr>
      </w:pPr>
    </w:p>
    <w:p w14:paraId="7EF07548" w14:textId="77777777" w:rsidR="00672CF7" w:rsidRPr="00672CF7" w:rsidRDefault="001A6B73" w:rsidP="00DA48BA">
      <w:pPr>
        <w:pStyle w:val="ab"/>
        <w:tabs>
          <w:tab w:val="left" w:pos="1134"/>
        </w:tabs>
        <w:spacing w:after="200" w:line="248" w:lineRule="atLeast"/>
        <w:ind w:left="0" w:firstLine="567"/>
        <w:jc w:val="both"/>
        <w:rPr>
          <w:sz w:val="28"/>
          <w:szCs w:val="28"/>
        </w:rPr>
      </w:pPr>
      <w:r w:rsidRPr="00672CF7">
        <w:rPr>
          <w:sz w:val="28"/>
          <w:szCs w:val="28"/>
        </w:rPr>
        <w:t xml:space="preserve">Участник </w:t>
      </w:r>
      <w:r w:rsidR="008057C1" w:rsidRPr="00672CF7">
        <w:rPr>
          <w:sz w:val="28"/>
          <w:szCs w:val="28"/>
        </w:rPr>
        <w:t>закупки</w:t>
      </w:r>
      <w:r w:rsidRPr="00672CF7">
        <w:rPr>
          <w:sz w:val="28"/>
          <w:szCs w:val="28"/>
        </w:rPr>
        <w:t xml:space="preserve"> в свободной форме может описать опыт  </w:t>
      </w:r>
      <w:r w:rsidR="00672CF7" w:rsidRPr="00672CF7">
        <w:rPr>
          <w:sz w:val="28"/>
          <w:szCs w:val="28"/>
        </w:rPr>
        <w:t xml:space="preserve">оказания услуг крупным </w:t>
      </w:r>
      <w:r w:rsidR="00672CF7" w:rsidRPr="00672CF7">
        <w:rPr>
          <w:sz w:val="28"/>
          <w:szCs w:val="28"/>
          <w:lang w:val="en-US"/>
        </w:rPr>
        <w:t xml:space="preserve">IT- </w:t>
      </w:r>
      <w:r w:rsidR="00672CF7" w:rsidRPr="00672CF7">
        <w:rPr>
          <w:sz w:val="28"/>
          <w:szCs w:val="28"/>
        </w:rPr>
        <w:t xml:space="preserve">и телеком компаниям в период 2013-2014 годы; </w:t>
      </w:r>
    </w:p>
    <w:p w14:paraId="240629F0" w14:textId="77777777" w:rsidR="00672CF7" w:rsidRPr="00672CF7" w:rsidRDefault="00672CF7" w:rsidP="00672CF7">
      <w:pPr>
        <w:pStyle w:val="ab"/>
        <w:tabs>
          <w:tab w:val="left" w:pos="1134"/>
        </w:tabs>
        <w:spacing w:after="200" w:line="248" w:lineRule="atLeast"/>
        <w:ind w:left="0" w:firstLine="567"/>
        <w:jc w:val="both"/>
        <w:rPr>
          <w:sz w:val="28"/>
          <w:szCs w:val="28"/>
        </w:rPr>
      </w:pPr>
      <w:r w:rsidRPr="00672CF7">
        <w:rPr>
          <w:i/>
          <w:color w:val="1F497D" w:themeColor="text2"/>
          <w:sz w:val="28"/>
          <w:szCs w:val="28"/>
          <w:shd w:val="clear" w:color="auto" w:fill="FFFFFF"/>
        </w:rPr>
        <w:t>Наличие вышеуказанного опыта должно быть подтверждено копиями выполненных договоров/контрактов</w:t>
      </w:r>
      <w:r w:rsidRPr="00672CF7">
        <w:rPr>
          <w:i/>
          <w:color w:val="1F497D" w:themeColor="text2"/>
          <w:sz w:val="28"/>
          <w:szCs w:val="28"/>
        </w:rPr>
        <w:t xml:space="preserve"> на выполнение работ/оказание услуг</w:t>
      </w:r>
      <w:r w:rsidRPr="00672CF7">
        <w:rPr>
          <w:sz w:val="28"/>
          <w:szCs w:val="28"/>
        </w:rPr>
        <w:t xml:space="preserve">, </w:t>
      </w:r>
      <w:r w:rsidRPr="00672CF7">
        <w:rPr>
          <w:i/>
          <w:color w:val="1F497D" w:themeColor="text2"/>
          <w:sz w:val="28"/>
          <w:szCs w:val="28"/>
          <w:shd w:val="clear" w:color="auto" w:fill="FFFFFF"/>
        </w:rPr>
        <w:t>и/или актами выполненных работ (оказанных услуг), подтверждающими вышеуказанный опыт</w:t>
      </w:r>
      <w:r w:rsidRPr="00672CF7">
        <w:rPr>
          <w:sz w:val="28"/>
          <w:szCs w:val="28"/>
        </w:rPr>
        <w:t xml:space="preserve"> </w:t>
      </w:r>
    </w:p>
    <w:p w14:paraId="572F4E86" w14:textId="77777777" w:rsidR="001A6B73" w:rsidRPr="00DA48BA" w:rsidRDefault="001A6B73" w:rsidP="001A6B73">
      <w:pPr>
        <w:tabs>
          <w:tab w:val="left" w:pos="1134"/>
        </w:tabs>
        <w:ind w:firstLine="567"/>
        <w:rPr>
          <w:sz w:val="28"/>
          <w:szCs w:val="28"/>
        </w:rPr>
      </w:pP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77777777"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514631" w:rsidRDefault="00514631" w:rsidP="00F23A29">
      <w:r>
        <w:separator/>
      </w:r>
    </w:p>
  </w:endnote>
  <w:endnote w:type="continuationSeparator" w:id="0">
    <w:p w14:paraId="0BDB8147" w14:textId="77777777" w:rsidR="00514631" w:rsidRDefault="0051463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514631" w:rsidRDefault="00514631" w:rsidP="00F23A29">
      <w:r>
        <w:separator/>
      </w:r>
    </w:p>
  </w:footnote>
  <w:footnote w:type="continuationSeparator" w:id="0">
    <w:p w14:paraId="09A26F4C" w14:textId="77777777" w:rsidR="00514631" w:rsidRDefault="00514631"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720" w:hanging="720"/>
      </w:pPr>
      <w:rPr>
        <w:rFonts w:cs="Times New Roman"/>
      </w:rPr>
    </w:lvl>
    <w:lvl w:ilvl="3">
      <w:start w:val="1"/>
      <w:numFmt w:val="decimal"/>
      <w:pStyle w:val="4"/>
      <w:lvlText w:val="%1.%2.%3.%4"/>
      <w:lvlJc w:val="left"/>
      <w:pPr>
        <w:tabs>
          <w:tab w:val="num" w:pos="0"/>
        </w:tabs>
        <w:ind w:left="864" w:hanging="864"/>
      </w:pPr>
      <w:rPr>
        <w:rFonts w:cs="Times New Roman"/>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3">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4">
    <w:nsid w:val="010375EE"/>
    <w:multiLevelType w:val="hybridMultilevel"/>
    <w:tmpl w:val="D584E858"/>
    <w:lvl w:ilvl="0" w:tplc="8DEC1FF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7">
    <w:nsid w:val="06274875"/>
    <w:multiLevelType w:val="hybridMultilevel"/>
    <w:tmpl w:val="071AD43A"/>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0B2DB7"/>
    <w:multiLevelType w:val="hybridMultilevel"/>
    <w:tmpl w:val="E0DCEFF4"/>
    <w:lvl w:ilvl="0" w:tplc="034608C8">
      <w:numFmt w:val="bullet"/>
      <w:lvlText w:val=""/>
      <w:lvlJc w:val="left"/>
      <w:pPr>
        <w:ind w:left="720" w:hanging="360"/>
      </w:pPr>
      <w:rPr>
        <w:rFonts w:ascii="Symbol" w:hAnsi="Symbol" w:hint="default"/>
      </w:rPr>
    </w:lvl>
    <w:lvl w:ilvl="1" w:tplc="2A2421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0A0F04BD"/>
    <w:multiLevelType w:val="hybridMultilevel"/>
    <w:tmpl w:val="F5A8E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0C7426D"/>
    <w:multiLevelType w:val="hybridMultilevel"/>
    <w:tmpl w:val="188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7770B7"/>
    <w:multiLevelType w:val="hybridMultilevel"/>
    <w:tmpl w:val="0D861932"/>
    <w:lvl w:ilvl="0" w:tplc="DFB22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872032"/>
    <w:multiLevelType w:val="hybridMultilevel"/>
    <w:tmpl w:val="A55099A2"/>
    <w:lvl w:ilvl="0" w:tplc="95BE2108">
      <w:start w:val="1"/>
      <w:numFmt w:val="decimal"/>
      <w:lvlText w:val="%1)"/>
      <w:lvlJc w:val="left"/>
      <w:pPr>
        <w:ind w:left="496" w:hanging="360"/>
      </w:pPr>
      <w:rPr>
        <w:rFonts w:hint="default"/>
        <w:color w:val="auto"/>
        <w:sz w:val="28"/>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7">
    <w:nsid w:val="171B2186"/>
    <w:multiLevelType w:val="hybridMultilevel"/>
    <w:tmpl w:val="ACA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E04D5"/>
    <w:multiLevelType w:val="singleLevel"/>
    <w:tmpl w:val="D34A6FD8"/>
    <w:lvl w:ilvl="0">
      <w:start w:val="1"/>
      <w:numFmt w:val="decimal"/>
      <w:pStyle w:val="a1"/>
      <w:lvlText w:val="%1."/>
      <w:lvlJc w:val="left"/>
      <w:pPr>
        <w:tabs>
          <w:tab w:val="num" w:pos="360"/>
        </w:tabs>
        <w:ind w:left="360" w:hanging="360"/>
      </w:pPr>
    </w:lvl>
  </w:abstractNum>
  <w:abstractNum w:abstractNumId="19">
    <w:nsid w:val="21C23B5D"/>
    <w:multiLevelType w:val="hybridMultilevel"/>
    <w:tmpl w:val="4A2CF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3">
    <w:nsid w:val="28D4002B"/>
    <w:multiLevelType w:val="hybridMultilevel"/>
    <w:tmpl w:val="63C60306"/>
    <w:lvl w:ilvl="0" w:tplc="04190001">
      <w:start w:val="1"/>
      <w:numFmt w:val="bullet"/>
      <w:pStyle w:val="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4">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4A654222"/>
    <w:multiLevelType w:val="hybridMultilevel"/>
    <w:tmpl w:val="C1E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4BDD120B"/>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9">
    <w:nsid w:val="51556BE7"/>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nsid w:val="5E483CDC"/>
    <w:multiLevelType w:val="hybridMultilevel"/>
    <w:tmpl w:val="01CC5BAE"/>
    <w:lvl w:ilvl="0" w:tplc="034608C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nsid w:val="68FE187F"/>
    <w:multiLevelType w:val="hybridMultilevel"/>
    <w:tmpl w:val="EB4A1D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1">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6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73F7635"/>
    <w:multiLevelType w:val="hybridMultilevel"/>
    <w:tmpl w:val="7DA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8"/>
  </w:num>
  <w:num w:numId="2">
    <w:abstractNumId w:val="61"/>
  </w:num>
  <w:num w:numId="3">
    <w:abstractNumId w:val="66"/>
  </w:num>
  <w:num w:numId="4">
    <w:abstractNumId w:val="25"/>
  </w:num>
  <w:num w:numId="5">
    <w:abstractNumId w:val="6"/>
  </w:num>
  <w:num w:numId="6">
    <w:abstractNumId w:val="55"/>
  </w:num>
  <w:num w:numId="7">
    <w:abstractNumId w:val="42"/>
  </w:num>
  <w:num w:numId="8">
    <w:abstractNumId w:val="51"/>
  </w:num>
  <w:num w:numId="9">
    <w:abstractNumId w:val="40"/>
  </w:num>
  <w:num w:numId="10">
    <w:abstractNumId w:val="21"/>
  </w:num>
  <w:num w:numId="11">
    <w:abstractNumId w:val="50"/>
  </w:num>
  <w:num w:numId="12">
    <w:abstractNumId w:val="47"/>
  </w:num>
  <w:num w:numId="13">
    <w:abstractNumId w:val="1"/>
  </w:num>
  <w:num w:numId="14">
    <w:abstractNumId w:val="35"/>
  </w:num>
  <w:num w:numId="15">
    <w:abstractNumId w:val="39"/>
  </w:num>
  <w:num w:numId="16">
    <w:abstractNumId w:val="52"/>
  </w:num>
  <w:num w:numId="17">
    <w:abstractNumId w:val="44"/>
  </w:num>
  <w:num w:numId="18">
    <w:abstractNumId w:val="30"/>
  </w:num>
  <w:num w:numId="19">
    <w:abstractNumId w:val="38"/>
  </w:num>
  <w:num w:numId="20">
    <w:abstractNumId w:val="23"/>
  </w:num>
  <w:num w:numId="21">
    <w:abstractNumId w:val="18"/>
  </w:num>
  <w:num w:numId="22">
    <w:abstractNumId w:val="64"/>
  </w:num>
  <w:num w:numId="23">
    <w:abstractNumId w:val="45"/>
  </w:num>
  <w:num w:numId="24">
    <w:abstractNumId w:val="62"/>
  </w:num>
  <w:num w:numId="25">
    <w:abstractNumId w:val="70"/>
  </w:num>
  <w:num w:numId="26">
    <w:abstractNumId w:val="67"/>
  </w:num>
  <w:num w:numId="27">
    <w:abstractNumId w:val="34"/>
  </w:num>
  <w:num w:numId="28">
    <w:abstractNumId w:val="20"/>
  </w:num>
  <w:num w:numId="29">
    <w:abstractNumId w:val="2"/>
  </w:num>
  <w:num w:numId="30">
    <w:abstractNumId w:val="41"/>
  </w:num>
  <w:num w:numId="31">
    <w:abstractNumId w:val="63"/>
  </w:num>
  <w:num w:numId="32">
    <w:abstractNumId w:val="22"/>
  </w:num>
  <w:num w:numId="33">
    <w:abstractNumId w:val="31"/>
  </w:num>
  <w:num w:numId="34">
    <w:abstractNumId w:val="37"/>
  </w:num>
  <w:num w:numId="35">
    <w:abstractNumId w:val="2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8"/>
  </w:num>
  <w:num w:numId="39">
    <w:abstractNumId w:val="27"/>
  </w:num>
  <w:num w:numId="40">
    <w:abstractNumId w:val="29"/>
  </w:num>
  <w:num w:numId="41">
    <w:abstractNumId w:val="60"/>
  </w:num>
  <w:num w:numId="42">
    <w:abstractNumId w:val="56"/>
  </w:num>
  <w:num w:numId="43">
    <w:abstractNumId w:val="32"/>
  </w:num>
  <w:num w:numId="44">
    <w:abstractNumId w:val="9"/>
  </w:num>
  <w:num w:numId="45">
    <w:abstractNumId w:val="68"/>
  </w:num>
  <w:num w:numId="46">
    <w:abstractNumId w:val="58"/>
  </w:num>
  <w:num w:numId="47">
    <w:abstractNumId w:val="69"/>
  </w:num>
  <w:num w:numId="48">
    <w:abstractNumId w:val="13"/>
  </w:num>
  <w:num w:numId="49">
    <w:abstractNumId w:val="59"/>
  </w:num>
  <w:num w:numId="50">
    <w:abstractNumId w:val="4"/>
  </w:num>
  <w:num w:numId="51">
    <w:abstractNumId w:val="16"/>
  </w:num>
  <w:num w:numId="52">
    <w:abstractNumId w:val="11"/>
  </w:num>
  <w:num w:numId="53">
    <w:abstractNumId w:val="43"/>
  </w:num>
  <w:num w:numId="54">
    <w:abstractNumId w:val="26"/>
  </w:num>
  <w:num w:numId="55">
    <w:abstractNumId w:val="8"/>
  </w:num>
  <w:num w:numId="56">
    <w:abstractNumId w:val="53"/>
  </w:num>
  <w:num w:numId="57">
    <w:abstractNumId w:val="14"/>
  </w:num>
  <w:num w:numId="58">
    <w:abstractNumId w:val="57"/>
  </w:num>
  <w:num w:numId="59">
    <w:abstractNumId w:val="3"/>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49"/>
  </w:num>
  <w:num w:numId="63">
    <w:abstractNumId w:val="54"/>
  </w:num>
  <w:num w:numId="64">
    <w:abstractNumId w:val="0"/>
  </w:num>
  <w:num w:numId="65">
    <w:abstractNumId w:val="7"/>
  </w:num>
  <w:num w:numId="66">
    <w:abstractNumId w:val="17"/>
  </w:num>
  <w:num w:numId="67">
    <w:abstractNumId w:val="65"/>
  </w:num>
  <w:num w:numId="68">
    <w:abstractNumId w:val="12"/>
  </w:num>
  <w:num w:numId="69">
    <w:abstractNumId w:val="19"/>
  </w:num>
  <w:num w:numId="70">
    <w:abstractNumId w:val="5"/>
  </w:num>
  <w:num w:numId="71">
    <w:abstractNumId w:val="10"/>
  </w:num>
  <w:num w:numId="72">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7662"/>
    <w:rsid w:val="0003421B"/>
    <w:rsid w:val="000403CC"/>
    <w:rsid w:val="000406A4"/>
    <w:rsid w:val="00061660"/>
    <w:rsid w:val="00071DC6"/>
    <w:rsid w:val="000916AF"/>
    <w:rsid w:val="000E11DA"/>
    <w:rsid w:val="000E4EC8"/>
    <w:rsid w:val="00106214"/>
    <w:rsid w:val="00111463"/>
    <w:rsid w:val="0011157A"/>
    <w:rsid w:val="001133D0"/>
    <w:rsid w:val="001337D1"/>
    <w:rsid w:val="0014758B"/>
    <w:rsid w:val="0015192E"/>
    <w:rsid w:val="00156698"/>
    <w:rsid w:val="0017103D"/>
    <w:rsid w:val="00171418"/>
    <w:rsid w:val="001732E2"/>
    <w:rsid w:val="001736E9"/>
    <w:rsid w:val="001744A7"/>
    <w:rsid w:val="00181C07"/>
    <w:rsid w:val="00187B19"/>
    <w:rsid w:val="00194041"/>
    <w:rsid w:val="001A636B"/>
    <w:rsid w:val="001A6B73"/>
    <w:rsid w:val="001C03CC"/>
    <w:rsid w:val="001C08C0"/>
    <w:rsid w:val="001D2069"/>
    <w:rsid w:val="001F38D6"/>
    <w:rsid w:val="001F4E4E"/>
    <w:rsid w:val="002015C1"/>
    <w:rsid w:val="00213909"/>
    <w:rsid w:val="00220C18"/>
    <w:rsid w:val="00227E68"/>
    <w:rsid w:val="002429A2"/>
    <w:rsid w:val="00244821"/>
    <w:rsid w:val="00251911"/>
    <w:rsid w:val="00251FD1"/>
    <w:rsid w:val="0025514E"/>
    <w:rsid w:val="00275E3F"/>
    <w:rsid w:val="0029497B"/>
    <w:rsid w:val="002A1DE9"/>
    <w:rsid w:val="002B0CB7"/>
    <w:rsid w:val="002C2C9B"/>
    <w:rsid w:val="002D1D76"/>
    <w:rsid w:val="002D590A"/>
    <w:rsid w:val="002E1D8F"/>
    <w:rsid w:val="002E3065"/>
    <w:rsid w:val="002E3A50"/>
    <w:rsid w:val="00300EFD"/>
    <w:rsid w:val="00314327"/>
    <w:rsid w:val="0032740E"/>
    <w:rsid w:val="00330A7B"/>
    <w:rsid w:val="003321C6"/>
    <w:rsid w:val="0034533B"/>
    <w:rsid w:val="00351296"/>
    <w:rsid w:val="00353490"/>
    <w:rsid w:val="003616D2"/>
    <w:rsid w:val="0037230B"/>
    <w:rsid w:val="0037570F"/>
    <w:rsid w:val="00384ED7"/>
    <w:rsid w:val="003876C4"/>
    <w:rsid w:val="003A0398"/>
    <w:rsid w:val="003A24F6"/>
    <w:rsid w:val="003D250C"/>
    <w:rsid w:val="003D4686"/>
    <w:rsid w:val="003E6B82"/>
    <w:rsid w:val="004250F5"/>
    <w:rsid w:val="004256CF"/>
    <w:rsid w:val="004400D9"/>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14631"/>
    <w:rsid w:val="00515E32"/>
    <w:rsid w:val="00535039"/>
    <w:rsid w:val="00535ECE"/>
    <w:rsid w:val="00546B81"/>
    <w:rsid w:val="00552FCC"/>
    <w:rsid w:val="00557FB5"/>
    <w:rsid w:val="0057124D"/>
    <w:rsid w:val="00571314"/>
    <w:rsid w:val="005720EE"/>
    <w:rsid w:val="00594539"/>
    <w:rsid w:val="00597073"/>
    <w:rsid w:val="00597424"/>
    <w:rsid w:val="005A0CB0"/>
    <w:rsid w:val="005B5650"/>
    <w:rsid w:val="005C66EC"/>
    <w:rsid w:val="005D2324"/>
    <w:rsid w:val="005D46FF"/>
    <w:rsid w:val="005E3B1E"/>
    <w:rsid w:val="005F5113"/>
    <w:rsid w:val="006244AA"/>
    <w:rsid w:val="00630A36"/>
    <w:rsid w:val="00630D3D"/>
    <w:rsid w:val="00632C57"/>
    <w:rsid w:val="00641A85"/>
    <w:rsid w:val="00653873"/>
    <w:rsid w:val="00672CF7"/>
    <w:rsid w:val="006759DA"/>
    <w:rsid w:val="0068234B"/>
    <w:rsid w:val="00686253"/>
    <w:rsid w:val="00695CAA"/>
    <w:rsid w:val="006A14BC"/>
    <w:rsid w:val="006D0A70"/>
    <w:rsid w:val="006E03D6"/>
    <w:rsid w:val="006F5E18"/>
    <w:rsid w:val="00704406"/>
    <w:rsid w:val="0071200A"/>
    <w:rsid w:val="00712F66"/>
    <w:rsid w:val="0071745E"/>
    <w:rsid w:val="0072372C"/>
    <w:rsid w:val="00734AA5"/>
    <w:rsid w:val="0073580C"/>
    <w:rsid w:val="0074661B"/>
    <w:rsid w:val="00746BD9"/>
    <w:rsid w:val="00757B4C"/>
    <w:rsid w:val="0076245F"/>
    <w:rsid w:val="00763461"/>
    <w:rsid w:val="00767F4F"/>
    <w:rsid w:val="00773C29"/>
    <w:rsid w:val="00775078"/>
    <w:rsid w:val="00780E4E"/>
    <w:rsid w:val="00783A3F"/>
    <w:rsid w:val="00792B8F"/>
    <w:rsid w:val="00794936"/>
    <w:rsid w:val="007A27E3"/>
    <w:rsid w:val="007A4BDD"/>
    <w:rsid w:val="007A59B6"/>
    <w:rsid w:val="007B4331"/>
    <w:rsid w:val="007F3060"/>
    <w:rsid w:val="008057C1"/>
    <w:rsid w:val="0081219A"/>
    <w:rsid w:val="00833605"/>
    <w:rsid w:val="00840E5F"/>
    <w:rsid w:val="0084181B"/>
    <w:rsid w:val="00864560"/>
    <w:rsid w:val="00866C09"/>
    <w:rsid w:val="0088011D"/>
    <w:rsid w:val="00880614"/>
    <w:rsid w:val="00881223"/>
    <w:rsid w:val="00883BE9"/>
    <w:rsid w:val="00887B01"/>
    <w:rsid w:val="00892BA5"/>
    <w:rsid w:val="00897B12"/>
    <w:rsid w:val="008B17DB"/>
    <w:rsid w:val="008B47CF"/>
    <w:rsid w:val="008D378C"/>
    <w:rsid w:val="008E03B3"/>
    <w:rsid w:val="008E2598"/>
    <w:rsid w:val="008E4422"/>
    <w:rsid w:val="008F2E88"/>
    <w:rsid w:val="008F4C48"/>
    <w:rsid w:val="009010F5"/>
    <w:rsid w:val="0090212A"/>
    <w:rsid w:val="009039BB"/>
    <w:rsid w:val="009110B8"/>
    <w:rsid w:val="00911820"/>
    <w:rsid w:val="00915EDA"/>
    <w:rsid w:val="0093652B"/>
    <w:rsid w:val="00936705"/>
    <w:rsid w:val="00942B01"/>
    <w:rsid w:val="00944EA3"/>
    <w:rsid w:val="00975D96"/>
    <w:rsid w:val="00985972"/>
    <w:rsid w:val="00990A2B"/>
    <w:rsid w:val="009A00A8"/>
    <w:rsid w:val="009A3E06"/>
    <w:rsid w:val="009B7655"/>
    <w:rsid w:val="009D1379"/>
    <w:rsid w:val="009D3DA4"/>
    <w:rsid w:val="009F22C3"/>
    <w:rsid w:val="009F7C87"/>
    <w:rsid w:val="00A128DE"/>
    <w:rsid w:val="00A25B78"/>
    <w:rsid w:val="00A27D54"/>
    <w:rsid w:val="00A31143"/>
    <w:rsid w:val="00A32467"/>
    <w:rsid w:val="00A44FBF"/>
    <w:rsid w:val="00A5456A"/>
    <w:rsid w:val="00A73997"/>
    <w:rsid w:val="00A75D84"/>
    <w:rsid w:val="00A836DD"/>
    <w:rsid w:val="00A95E42"/>
    <w:rsid w:val="00AA464C"/>
    <w:rsid w:val="00AA7907"/>
    <w:rsid w:val="00AB740A"/>
    <w:rsid w:val="00AD0D51"/>
    <w:rsid w:val="00AD2259"/>
    <w:rsid w:val="00AF4C4D"/>
    <w:rsid w:val="00AF5DE1"/>
    <w:rsid w:val="00B025E7"/>
    <w:rsid w:val="00B1082B"/>
    <w:rsid w:val="00B12ABA"/>
    <w:rsid w:val="00B2338A"/>
    <w:rsid w:val="00B25035"/>
    <w:rsid w:val="00B25838"/>
    <w:rsid w:val="00B331D8"/>
    <w:rsid w:val="00B452A1"/>
    <w:rsid w:val="00B63497"/>
    <w:rsid w:val="00B71477"/>
    <w:rsid w:val="00BA5391"/>
    <w:rsid w:val="00BA69E1"/>
    <w:rsid w:val="00BC17AF"/>
    <w:rsid w:val="00BC2384"/>
    <w:rsid w:val="00BC74B8"/>
    <w:rsid w:val="00BD3B3A"/>
    <w:rsid w:val="00C02293"/>
    <w:rsid w:val="00C0525C"/>
    <w:rsid w:val="00C17C02"/>
    <w:rsid w:val="00C21C5B"/>
    <w:rsid w:val="00C578E4"/>
    <w:rsid w:val="00C66C0E"/>
    <w:rsid w:val="00C82C58"/>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1ECA"/>
    <w:rsid w:val="00D45B0D"/>
    <w:rsid w:val="00D46EAC"/>
    <w:rsid w:val="00D505DB"/>
    <w:rsid w:val="00D60C83"/>
    <w:rsid w:val="00D65E31"/>
    <w:rsid w:val="00D661E4"/>
    <w:rsid w:val="00D741BF"/>
    <w:rsid w:val="00D864B6"/>
    <w:rsid w:val="00D868AC"/>
    <w:rsid w:val="00DA23AC"/>
    <w:rsid w:val="00DA48BA"/>
    <w:rsid w:val="00DB4D1E"/>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16EB3"/>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912">
      <w:bodyDiv w:val="1"/>
      <w:marLeft w:val="0"/>
      <w:marRight w:val="0"/>
      <w:marTop w:val="0"/>
      <w:marBottom w:val="0"/>
      <w:divBdr>
        <w:top w:val="none" w:sz="0" w:space="0" w:color="auto"/>
        <w:left w:val="none" w:sz="0" w:space="0" w:color="auto"/>
        <w:bottom w:val="none" w:sz="0" w:space="0" w:color="auto"/>
        <w:right w:val="none" w:sz="0" w:space="0" w:color="auto"/>
      </w:divBdr>
    </w:div>
    <w:div w:id="659650930">
      <w:bodyDiv w:val="1"/>
      <w:marLeft w:val="0"/>
      <w:marRight w:val="0"/>
      <w:marTop w:val="0"/>
      <w:marBottom w:val="0"/>
      <w:divBdr>
        <w:top w:val="none" w:sz="0" w:space="0" w:color="auto"/>
        <w:left w:val="none" w:sz="0" w:space="0" w:color="auto"/>
        <w:bottom w:val="none" w:sz="0" w:space="0" w:color="auto"/>
        <w:right w:val="none" w:sz="0" w:space="0" w:color="auto"/>
      </w:divBdr>
    </w:div>
    <w:div w:id="783117899">
      <w:bodyDiv w:val="1"/>
      <w:marLeft w:val="0"/>
      <w:marRight w:val="0"/>
      <w:marTop w:val="0"/>
      <w:marBottom w:val="0"/>
      <w:divBdr>
        <w:top w:val="none" w:sz="0" w:space="0" w:color="auto"/>
        <w:left w:val="none" w:sz="0" w:space="0" w:color="auto"/>
        <w:bottom w:val="none" w:sz="0" w:space="0" w:color="auto"/>
        <w:right w:val="none" w:sz="0" w:space="0" w:color="auto"/>
      </w:divBdr>
    </w:div>
    <w:div w:id="788358221">
      <w:bodyDiv w:val="1"/>
      <w:marLeft w:val="0"/>
      <w:marRight w:val="0"/>
      <w:marTop w:val="0"/>
      <w:marBottom w:val="0"/>
      <w:divBdr>
        <w:top w:val="none" w:sz="0" w:space="0" w:color="auto"/>
        <w:left w:val="none" w:sz="0" w:space="0" w:color="auto"/>
        <w:bottom w:val="none" w:sz="0" w:space="0" w:color="auto"/>
        <w:right w:val="none" w:sz="0" w:space="0" w:color="auto"/>
      </w:divBdr>
    </w:div>
    <w:div w:id="1551720144">
      <w:bodyDiv w:val="1"/>
      <w:marLeft w:val="0"/>
      <w:marRight w:val="0"/>
      <w:marTop w:val="0"/>
      <w:marBottom w:val="0"/>
      <w:divBdr>
        <w:top w:val="none" w:sz="0" w:space="0" w:color="auto"/>
        <w:left w:val="none" w:sz="0" w:space="0" w:color="auto"/>
        <w:bottom w:val="none" w:sz="0" w:space="0" w:color="auto"/>
        <w:right w:val="none" w:sz="0" w:space="0" w:color="auto"/>
      </w:divBdr>
    </w:div>
    <w:div w:id="1809126114">
      <w:bodyDiv w:val="1"/>
      <w:marLeft w:val="0"/>
      <w:marRight w:val="0"/>
      <w:marTop w:val="0"/>
      <w:marBottom w:val="0"/>
      <w:divBdr>
        <w:top w:val="none" w:sz="0" w:space="0" w:color="auto"/>
        <w:left w:val="none" w:sz="0" w:space="0" w:color="auto"/>
        <w:bottom w:val="none" w:sz="0" w:space="0" w:color="auto"/>
        <w:right w:val="none" w:sz="0" w:space="0" w:color="auto"/>
      </w:divBdr>
    </w:div>
    <w:div w:id="18388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E6E7-51DF-2F4F-96E7-01FCFDFD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35</Pages>
  <Words>11257</Words>
  <Characters>64166</Characters>
  <Application>Microsoft Macintosh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2015-03-02T09:28:00Z</cp:lastPrinted>
  <dcterms:created xsi:type="dcterms:W3CDTF">2015-02-27T10:43:00Z</dcterms:created>
  <dcterms:modified xsi:type="dcterms:W3CDTF">2015-03-03T15:45:00Z</dcterms:modified>
</cp:coreProperties>
</file>