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457DB" w14:textId="2BA319FF" w:rsidR="007E1DBE" w:rsidRDefault="00A775F5" w:rsidP="00FA1F24">
      <w:pPr>
        <w:rPr>
          <w:rFonts w:ascii="Times New Roman" w:eastAsia="Times New Roman" w:hAnsi="Times New Roman" w:cs="Times New Roman"/>
          <w:b/>
          <w:color w:val="2F5496"/>
        </w:rPr>
      </w:pPr>
      <w:r>
        <w:rPr>
          <w:rFonts w:ascii="Times New Roman" w:eastAsia="Times New Roman" w:hAnsi="Times New Roman" w:cs="Times New Roman"/>
          <w:b/>
          <w:color w:val="2F5496"/>
        </w:rPr>
        <w:t xml:space="preserve">                          </w:t>
      </w:r>
      <w:r w:rsidR="007E1DBE">
        <w:rPr>
          <w:rFonts w:ascii="Times New Roman" w:eastAsia="Times New Roman" w:hAnsi="Times New Roman" w:cs="Times New Roman"/>
          <w:b/>
          <w:color w:val="2F5496"/>
        </w:rPr>
        <w:t xml:space="preserve">                   </w:t>
      </w:r>
      <w:r>
        <w:rPr>
          <w:rFonts w:ascii="Times New Roman" w:eastAsia="Times New Roman" w:hAnsi="Times New Roman" w:cs="Times New Roman"/>
          <w:b/>
          <w:color w:val="2F5496"/>
        </w:rPr>
        <w:t xml:space="preserve"> </w:t>
      </w:r>
      <w:r w:rsidR="00D845BD" w:rsidRPr="00D845BD">
        <w:rPr>
          <w:rFonts w:ascii="Times New Roman" w:eastAsia="Times New Roman" w:hAnsi="Times New Roman" w:cs="Times New Roman"/>
          <w:b/>
          <w:color w:val="2F5496"/>
        </w:rPr>
        <w:t xml:space="preserve">Часть </w:t>
      </w:r>
      <w:proofErr w:type="gramStart"/>
      <w:r w:rsidR="00D845BD" w:rsidRPr="00D845BD">
        <w:rPr>
          <w:rFonts w:ascii="Times New Roman" w:eastAsia="Times New Roman" w:hAnsi="Times New Roman" w:cs="Times New Roman"/>
          <w:b/>
          <w:color w:val="2F5496"/>
        </w:rPr>
        <w:t>V  ЗАКУПОЧНОЙ</w:t>
      </w:r>
      <w:proofErr w:type="gramEnd"/>
      <w:r w:rsidR="00D845BD" w:rsidRPr="00D845BD">
        <w:rPr>
          <w:rFonts w:ascii="Times New Roman" w:eastAsia="Times New Roman" w:hAnsi="Times New Roman" w:cs="Times New Roman"/>
          <w:b/>
          <w:color w:val="2F5496"/>
        </w:rPr>
        <w:t xml:space="preserve"> ДОКУМЕНТАЦИИ</w:t>
      </w:r>
      <w:r w:rsidR="00FA1F24">
        <w:rPr>
          <w:rFonts w:ascii="Times New Roman" w:eastAsia="Times New Roman" w:hAnsi="Times New Roman" w:cs="Times New Roman"/>
          <w:b/>
          <w:color w:val="2F5496"/>
        </w:rPr>
        <w:t xml:space="preserve"> </w:t>
      </w:r>
    </w:p>
    <w:p w14:paraId="00000001" w14:textId="5FC595F1" w:rsidR="00D8711A" w:rsidRDefault="007E1DBE" w:rsidP="00FA1F24">
      <w:pPr>
        <w:rPr>
          <w:rFonts w:ascii="Times New Roman" w:eastAsia="Times New Roman" w:hAnsi="Times New Roman" w:cs="Times New Roman"/>
          <w:b/>
          <w:color w:val="000000"/>
        </w:rPr>
      </w:pPr>
      <w:r>
        <w:rPr>
          <w:rFonts w:ascii="Times New Roman" w:eastAsia="Times New Roman" w:hAnsi="Times New Roman" w:cs="Times New Roman"/>
          <w:b/>
          <w:color w:val="2F5496"/>
        </w:rPr>
        <w:t xml:space="preserve">                                                                       </w:t>
      </w:r>
      <w:r w:rsidR="00FA1F24">
        <w:rPr>
          <w:rFonts w:ascii="Times New Roman" w:eastAsia="Times New Roman" w:hAnsi="Times New Roman" w:cs="Times New Roman"/>
          <w:b/>
          <w:color w:val="2F5496"/>
        </w:rPr>
        <w:t>ПРОЕКТ ДОГОВОРА</w:t>
      </w:r>
      <w:r w:rsidR="00DF79DC">
        <w:rPr>
          <w:rFonts w:ascii="Times New Roman" w:eastAsia="Times New Roman" w:hAnsi="Times New Roman" w:cs="Times New Roman"/>
          <w:b/>
          <w:color w:val="000000"/>
        </w:rPr>
        <w:t xml:space="preserve">                                                                                    </w:t>
      </w:r>
    </w:p>
    <w:p w14:paraId="00000002" w14:textId="77777777" w:rsidR="00D8711A" w:rsidRDefault="00D8711A">
      <w:pPr>
        <w:spacing w:after="0" w:line="240" w:lineRule="auto"/>
        <w:ind w:left="-283" w:right="-423"/>
        <w:jc w:val="center"/>
        <w:rPr>
          <w:rFonts w:ascii="Times New Roman" w:eastAsia="Times New Roman" w:hAnsi="Times New Roman" w:cs="Times New Roman"/>
          <w:b/>
          <w:color w:val="000000"/>
        </w:rPr>
      </w:pPr>
    </w:p>
    <w:p w14:paraId="00000003" w14:textId="05A27C71"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ДОГОВОР   № КСУ/</w:t>
      </w:r>
      <w:r w:rsidR="00D846E9">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49340C">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9340C">
        <w:rPr>
          <w:rFonts w:ascii="Times New Roman" w:eastAsia="Times New Roman" w:hAnsi="Times New Roman" w:cs="Times New Roman"/>
          <w:b/>
          <w:color w:val="000000"/>
        </w:rPr>
        <w:t>5</w:t>
      </w:r>
      <w:r>
        <w:rPr>
          <w:rFonts w:ascii="Times New Roman" w:eastAsia="Times New Roman" w:hAnsi="Times New Roman" w:cs="Times New Roman"/>
          <w:b/>
          <w:color w:val="000000"/>
        </w:rPr>
        <w:t> </w:t>
      </w:r>
    </w:p>
    <w:p w14:paraId="2D57DD83" w14:textId="4A7B606F" w:rsidR="0063492E" w:rsidRPr="0063492E" w:rsidRDefault="00197286" w:rsidP="0063492E">
      <w:pPr>
        <w:spacing w:after="0" w:line="240" w:lineRule="auto"/>
        <w:ind w:right="197"/>
        <w:jc w:val="center"/>
        <w:rPr>
          <w:rFonts w:ascii="Times New Roman" w:eastAsia="Times New Roman" w:hAnsi="Times New Roman" w:cs="Times New Roman"/>
          <w:sz w:val="24"/>
          <w:szCs w:val="24"/>
        </w:rPr>
      </w:pPr>
      <w:bookmarkStart w:id="0" w:name="_Hlk193380364"/>
      <w:r w:rsidRPr="00197286">
        <w:rPr>
          <w:rFonts w:ascii="Times New Roman" w:eastAsia="Times New Roman" w:hAnsi="Times New Roman" w:cs="Times New Roman"/>
          <w:color w:val="000000"/>
        </w:rPr>
        <w:t>на выполнение в 2025 году работ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p>
    <w:p w14:paraId="1ED9BAEA" w14:textId="7443E322" w:rsidR="0063492E" w:rsidRPr="0063492E" w:rsidRDefault="0063492E" w:rsidP="0063492E">
      <w:pPr>
        <w:spacing w:after="0" w:line="240" w:lineRule="auto"/>
        <w:jc w:val="center"/>
        <w:rPr>
          <w:rFonts w:ascii="Times New Roman" w:eastAsia="Times New Roman" w:hAnsi="Times New Roman" w:cs="Times New Roman"/>
          <w:b/>
          <w:sz w:val="24"/>
          <w:szCs w:val="24"/>
        </w:rPr>
      </w:pPr>
      <w:r w:rsidRPr="0063492E">
        <w:rPr>
          <w:rFonts w:ascii="Times New Roman" w:eastAsia="Times New Roman" w:hAnsi="Times New Roman" w:cs="Times New Roman"/>
          <w:b/>
          <w:sz w:val="24"/>
          <w:szCs w:val="24"/>
        </w:rPr>
        <w:t xml:space="preserve">Идентификатор соглашения о предоставлении субсидии № </w:t>
      </w:r>
      <w:r w:rsidRPr="003413A9">
        <w:rPr>
          <w:rFonts w:ascii="Times New Roman" w:eastAsia="Times New Roman" w:hAnsi="Times New Roman" w:cs="Times New Roman"/>
          <w:b/>
        </w:rPr>
        <w:t>000000Ц507125Р1Y0002.</w:t>
      </w:r>
    </w:p>
    <w:bookmarkEnd w:id="0"/>
    <w:p w14:paraId="00000006" w14:textId="77777777" w:rsidR="00D8711A" w:rsidRDefault="00D8711A">
      <w:pPr>
        <w:spacing w:after="0" w:line="240" w:lineRule="auto"/>
        <w:ind w:left="-283" w:right="-423"/>
        <w:rPr>
          <w:rFonts w:ascii="Times New Roman" w:eastAsia="Times New Roman" w:hAnsi="Times New Roman" w:cs="Times New Roman"/>
        </w:rPr>
      </w:pPr>
    </w:p>
    <w:p w14:paraId="00000007" w14:textId="7666D1E0"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г. Москва                                                                                                  </w:t>
      </w:r>
      <w:r>
        <w:rPr>
          <w:rFonts w:ascii="Times New Roman" w:eastAsia="Times New Roman" w:hAnsi="Times New Roman" w:cs="Times New Roman"/>
          <w:b/>
          <w:color w:val="000000"/>
        </w:rPr>
        <w:tab/>
        <w:t>«____» __________ 202</w:t>
      </w:r>
      <w:r w:rsidR="00F80C1B">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г.</w:t>
      </w:r>
    </w:p>
    <w:p w14:paraId="00000008" w14:textId="77777777" w:rsidR="00D8711A" w:rsidRDefault="00D8711A">
      <w:pPr>
        <w:spacing w:after="0" w:line="240" w:lineRule="auto"/>
        <w:ind w:left="-283" w:right="-423"/>
        <w:jc w:val="center"/>
        <w:rPr>
          <w:rFonts w:ascii="Times New Roman" w:eastAsia="Times New Roman" w:hAnsi="Times New Roman" w:cs="Times New Roman"/>
          <w:b/>
        </w:rPr>
      </w:pPr>
    </w:p>
    <w:p w14:paraId="00000009" w14:textId="17789A26"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rPr>
        <w:t>_________________________________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w:t>
      </w:r>
      <w:r>
        <w:rPr>
          <w:rFonts w:ascii="Times New Roman" w:eastAsia="Times New Roman" w:hAnsi="Times New Roman" w:cs="Times New Roman"/>
        </w:rPr>
        <w:t>_______________________________________________________</w:t>
      </w:r>
      <w:r>
        <w:rPr>
          <w:rFonts w:ascii="Times New Roman" w:eastAsia="Times New Roman" w:hAnsi="Times New Roman" w:cs="Times New Roman"/>
          <w:color w:val="000000"/>
        </w:rPr>
        <w:t xml:space="preserve">, действующего на основании </w:t>
      </w:r>
      <w:r>
        <w:rPr>
          <w:rFonts w:ascii="Times New Roman" w:eastAsia="Times New Roman" w:hAnsi="Times New Roman" w:cs="Times New Roman"/>
        </w:rPr>
        <w:t>______________</w:t>
      </w:r>
      <w:r>
        <w:rPr>
          <w:rFonts w:ascii="Times New Roman" w:eastAsia="Times New Roman" w:hAnsi="Times New Roman" w:cs="Times New Roman"/>
          <w:color w:val="000000"/>
        </w:rPr>
        <w:t>, с другой стороны, а вместе именуемые «Стороны», по результатам процедуры запроса коммерческих предложений в электронной форме (Протокол к № КСУ/</w:t>
      </w:r>
      <w:r w:rsidR="00D846E9">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1E057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1E0571">
        <w:rPr>
          <w:rFonts w:ascii="Times New Roman" w:eastAsia="Times New Roman" w:hAnsi="Times New Roman" w:cs="Times New Roman"/>
          <w:color w:val="000000"/>
        </w:rPr>
        <w:t>5</w:t>
      </w:r>
      <w:r>
        <w:rPr>
          <w:rFonts w:ascii="Times New Roman" w:eastAsia="Times New Roman" w:hAnsi="Times New Roman" w:cs="Times New Roman"/>
          <w:color w:val="000000"/>
        </w:rPr>
        <w:t>__ от ________202</w:t>
      </w:r>
      <w:r w:rsidR="001E0571">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г.) заключили настоящий Договор на выполнение </w:t>
      </w:r>
      <w:r w:rsidR="00197286" w:rsidRPr="00197286">
        <w:rPr>
          <w:rFonts w:ascii="Times New Roman" w:eastAsia="Times New Roman" w:hAnsi="Times New Roman" w:cs="Times New Roman"/>
          <w:color w:val="000000"/>
        </w:rPr>
        <w:t xml:space="preserve"> в 2025 году работ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 </w:t>
      </w:r>
      <w:r>
        <w:rPr>
          <w:rFonts w:ascii="Times New Roman" w:eastAsia="Times New Roman" w:hAnsi="Times New Roman" w:cs="Times New Roman"/>
          <w:color w:val="000000"/>
        </w:rPr>
        <w:t>(далее – «Договор») о нижеследующем:</w:t>
      </w:r>
    </w:p>
    <w:p w14:paraId="0000000A" w14:textId="77777777" w:rsidR="00D8711A" w:rsidRDefault="00D8711A" w:rsidP="002571A9">
      <w:pPr>
        <w:spacing w:after="0" w:line="240" w:lineRule="auto"/>
        <w:ind w:left="-142" w:right="-140"/>
        <w:rPr>
          <w:rFonts w:ascii="Times New Roman" w:eastAsia="Times New Roman" w:hAnsi="Times New Roman" w:cs="Times New Roman"/>
        </w:rPr>
      </w:pPr>
    </w:p>
    <w:p w14:paraId="2E523733" w14:textId="7F39E254" w:rsidR="00840C4D" w:rsidRPr="00840C4D" w:rsidRDefault="00840C4D" w:rsidP="002571A9">
      <w:pPr>
        <w:spacing w:after="0" w:line="240" w:lineRule="auto"/>
        <w:ind w:left="-142" w:right="-140"/>
        <w:rPr>
          <w:rFonts w:ascii="Times New Roman" w:eastAsia="Times New Roman" w:hAnsi="Times New Roman" w:cs="Times New Roman"/>
          <w:b/>
          <w:bCs/>
        </w:rPr>
      </w:pPr>
      <w:r>
        <w:rPr>
          <w:rFonts w:ascii="Times New Roman" w:eastAsia="Times New Roman" w:hAnsi="Times New Roman" w:cs="Times New Roman"/>
        </w:rPr>
        <w:t xml:space="preserve">                                                                </w:t>
      </w:r>
      <w:r w:rsidRPr="00840C4D">
        <w:rPr>
          <w:rFonts w:ascii="Times New Roman" w:eastAsia="Times New Roman" w:hAnsi="Times New Roman" w:cs="Times New Roman"/>
          <w:b/>
          <w:bCs/>
        </w:rPr>
        <w:t>ТЕРМИНЫ И ОПРЕДЕЛЕНИЯ</w:t>
      </w:r>
    </w:p>
    <w:tbl>
      <w:tblPr>
        <w:tblW w:w="10348" w:type="dxa"/>
        <w:tblInd w:w="-147" w:type="dxa"/>
        <w:tblLook w:val="04A0" w:firstRow="1" w:lastRow="0" w:firstColumn="1" w:lastColumn="0" w:noHBand="0" w:noVBand="1"/>
      </w:tblPr>
      <w:tblGrid>
        <w:gridCol w:w="2243"/>
        <w:gridCol w:w="8105"/>
      </w:tblGrid>
      <w:tr w:rsidR="00840C4D" w:rsidRPr="00840C4D" w14:paraId="0F3D1920" w14:textId="77777777" w:rsidTr="00840C4D">
        <w:trPr>
          <w:cantSplit/>
          <w:trHeight w:val="2075"/>
        </w:trPr>
        <w:tc>
          <w:tcPr>
            <w:tcW w:w="2243" w:type="dxa"/>
            <w:tcBorders>
              <w:top w:val="single" w:sz="4" w:space="0" w:color="auto"/>
              <w:left w:val="single" w:sz="4" w:space="0" w:color="auto"/>
              <w:bottom w:val="single" w:sz="4" w:space="0" w:color="auto"/>
              <w:right w:val="single" w:sz="4" w:space="0" w:color="auto"/>
            </w:tcBorders>
            <w:hideMark/>
          </w:tcPr>
          <w:p w14:paraId="3C6F335F"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Акселерационная программа</w:t>
            </w:r>
          </w:p>
        </w:tc>
        <w:tc>
          <w:tcPr>
            <w:tcW w:w="8105" w:type="dxa"/>
            <w:tcBorders>
              <w:top w:val="single" w:sz="4" w:space="0" w:color="auto"/>
              <w:left w:val="single" w:sz="4" w:space="0" w:color="auto"/>
              <w:bottom w:val="single" w:sz="4" w:space="0" w:color="auto"/>
              <w:right w:val="single" w:sz="4" w:space="0" w:color="auto"/>
            </w:tcBorders>
            <w:noWrap/>
            <w:hideMark/>
          </w:tcPr>
          <w:p w14:paraId="111289CC"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hAnsi="Times New Roman" w:cs="Times New Roman"/>
                <w:color w:val="000000"/>
              </w:rPr>
              <w:t>Комплекс мер нефинансового характера, предназначенных для поддержки российских технологических компаний при реализации проектов по разработке, коммерциализации, внедрению российских решений в сфере информационных технологий, включающих анализ таких проектов, наставничество, консультирование в процессе реализации проектов в целях их успешной реализации за счет нивелирования предпринимательских рисков, развития профессиональных компетенций сотрудников, а также повышения инвестиционной привлекательности проектов.</w:t>
            </w:r>
          </w:p>
        </w:tc>
      </w:tr>
      <w:tr w:rsidR="00840C4D" w:rsidRPr="00840C4D" w14:paraId="141A67DF" w14:textId="77777777" w:rsidTr="00840C4D">
        <w:trPr>
          <w:cantSplit/>
          <w:trHeight w:val="1287"/>
        </w:trPr>
        <w:tc>
          <w:tcPr>
            <w:tcW w:w="2243" w:type="dxa"/>
            <w:tcBorders>
              <w:top w:val="single" w:sz="4" w:space="0" w:color="auto"/>
              <w:left w:val="single" w:sz="4" w:space="0" w:color="auto"/>
              <w:bottom w:val="single" w:sz="4" w:space="0" w:color="auto"/>
              <w:right w:val="single" w:sz="4" w:space="0" w:color="auto"/>
            </w:tcBorders>
          </w:tcPr>
          <w:p w14:paraId="35F99513"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Акселерация проектов</w:t>
            </w:r>
          </w:p>
        </w:tc>
        <w:tc>
          <w:tcPr>
            <w:tcW w:w="8105" w:type="dxa"/>
            <w:tcBorders>
              <w:top w:val="single" w:sz="4" w:space="0" w:color="auto"/>
              <w:left w:val="single" w:sz="4" w:space="0" w:color="auto"/>
              <w:bottom w:val="single" w:sz="4" w:space="0" w:color="auto"/>
              <w:right w:val="single" w:sz="4" w:space="0" w:color="auto"/>
            </w:tcBorders>
            <w:noWrap/>
          </w:tcPr>
          <w:p w14:paraId="42D8D970"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hAnsi="Times New Roman" w:cs="Times New Roman"/>
                <w:iCs/>
              </w:rPr>
              <w:t>Комплекс мероприятий, направленных на ускоренное развитие российских решений в сфере информационных технологий, разрабатываемых российскими технологическими компаниями, включающий проведение акселерационных программ и информационно-методическое и экспертное сопровождение акселерационных программ</w:t>
            </w:r>
          </w:p>
        </w:tc>
      </w:tr>
      <w:tr w:rsidR="00840C4D" w:rsidRPr="00840C4D" w14:paraId="0F0A8EDD" w14:textId="77777777" w:rsidTr="00840C4D">
        <w:trPr>
          <w:cantSplit/>
          <w:trHeight w:val="844"/>
        </w:trPr>
        <w:tc>
          <w:tcPr>
            <w:tcW w:w="2243" w:type="dxa"/>
            <w:tcBorders>
              <w:top w:val="single" w:sz="4" w:space="0" w:color="auto"/>
              <w:left w:val="single" w:sz="4" w:space="0" w:color="auto"/>
              <w:bottom w:val="single" w:sz="4" w:space="0" w:color="auto"/>
              <w:right w:val="single" w:sz="4" w:space="0" w:color="auto"/>
            </w:tcBorders>
          </w:tcPr>
          <w:p w14:paraId="540F82BE"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Акселератор Спринт</w:t>
            </w:r>
          </w:p>
        </w:tc>
        <w:tc>
          <w:tcPr>
            <w:tcW w:w="8105" w:type="dxa"/>
            <w:tcBorders>
              <w:top w:val="single" w:sz="4" w:space="0" w:color="auto"/>
              <w:left w:val="single" w:sz="4" w:space="0" w:color="auto"/>
              <w:bottom w:val="single" w:sz="4" w:space="0" w:color="auto"/>
              <w:right w:val="single" w:sz="4" w:space="0" w:color="auto"/>
            </w:tcBorders>
            <w:noWrap/>
          </w:tcPr>
          <w:p w14:paraId="72179DB8" w14:textId="77777777" w:rsidR="00840C4D" w:rsidRPr="00840C4D" w:rsidRDefault="00840C4D" w:rsidP="00840C4D">
            <w:pPr>
              <w:spacing w:line="240" w:lineRule="auto"/>
              <w:jc w:val="both"/>
              <w:rPr>
                <w:rFonts w:ascii="Times New Roman" w:hAnsi="Times New Roman" w:cs="Times New Roman"/>
                <w:iCs/>
              </w:rPr>
            </w:pPr>
            <w:r w:rsidRPr="00840C4D">
              <w:rPr>
                <w:rFonts w:ascii="Times New Roman" w:hAnsi="Times New Roman" w:cs="Times New Roman"/>
                <w:iCs/>
              </w:rPr>
              <w:t>Акселерационная программа, осуществляемая Фондом в рамках реализации федерального проекта «Цифровые технологии» национальной программы «Цифровая экономика Российской Федерации»</w:t>
            </w:r>
          </w:p>
        </w:tc>
      </w:tr>
      <w:tr w:rsidR="00840C4D" w:rsidRPr="00840C4D" w14:paraId="42FEEE0A"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hideMark/>
          </w:tcPr>
          <w:p w14:paraId="231760DF"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Аналитика</w:t>
            </w:r>
          </w:p>
        </w:tc>
        <w:tc>
          <w:tcPr>
            <w:tcW w:w="8105" w:type="dxa"/>
            <w:tcBorders>
              <w:top w:val="single" w:sz="4" w:space="0" w:color="auto"/>
              <w:left w:val="single" w:sz="4" w:space="0" w:color="auto"/>
              <w:bottom w:val="single" w:sz="4" w:space="0" w:color="auto"/>
              <w:right w:val="single" w:sz="4" w:space="0" w:color="auto"/>
            </w:tcBorders>
            <w:hideMark/>
          </w:tcPr>
          <w:p w14:paraId="52EC0169"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Набор данных, рассчитанных по определенным алгоритмам для последующего анализа</w:t>
            </w:r>
          </w:p>
        </w:tc>
      </w:tr>
      <w:tr w:rsidR="00840C4D" w:rsidRPr="00840C4D" w14:paraId="0F042D25"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48FEC7C1"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Город</w:t>
            </w:r>
          </w:p>
        </w:tc>
        <w:tc>
          <w:tcPr>
            <w:tcW w:w="8105" w:type="dxa"/>
            <w:tcBorders>
              <w:top w:val="single" w:sz="4" w:space="0" w:color="auto"/>
              <w:left w:val="single" w:sz="4" w:space="0" w:color="auto"/>
              <w:bottom w:val="single" w:sz="4" w:space="0" w:color="auto"/>
              <w:right w:val="single" w:sz="4" w:space="0" w:color="auto"/>
            </w:tcBorders>
          </w:tcPr>
          <w:p w14:paraId="714213F2"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Место деятельности организации</w:t>
            </w:r>
          </w:p>
        </w:tc>
      </w:tr>
      <w:tr w:rsidR="00840C4D" w:rsidRPr="00840C4D" w14:paraId="0A44CC72"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2E448C3B" w14:textId="77777777" w:rsidR="00840C4D" w:rsidRPr="00840C4D" w:rsidRDefault="00840C4D" w:rsidP="00840C4D">
            <w:pPr>
              <w:spacing w:line="240" w:lineRule="auto"/>
              <w:jc w:val="center"/>
              <w:rPr>
                <w:rFonts w:ascii="Times New Roman" w:hAnsi="Times New Roman" w:cs="Times New Roman"/>
                <w:sz w:val="24"/>
                <w:szCs w:val="24"/>
              </w:rPr>
            </w:pPr>
            <w:r w:rsidRPr="00840C4D">
              <w:rPr>
                <w:rFonts w:ascii="Times New Roman" w:hAnsi="Times New Roman" w:cs="Times New Roman"/>
                <w:color w:val="000000"/>
              </w:rPr>
              <w:t>Документ</w:t>
            </w:r>
          </w:p>
        </w:tc>
        <w:tc>
          <w:tcPr>
            <w:tcW w:w="8105" w:type="dxa"/>
            <w:tcBorders>
              <w:top w:val="single" w:sz="4" w:space="0" w:color="auto"/>
              <w:left w:val="single" w:sz="4" w:space="0" w:color="auto"/>
              <w:bottom w:val="single" w:sz="4" w:space="0" w:color="auto"/>
              <w:right w:val="single" w:sz="4" w:space="0" w:color="auto"/>
            </w:tcBorders>
          </w:tcPr>
          <w:p w14:paraId="16C47838" w14:textId="77777777" w:rsidR="00840C4D" w:rsidRPr="00840C4D" w:rsidRDefault="00840C4D" w:rsidP="00840C4D">
            <w:pPr>
              <w:spacing w:line="240" w:lineRule="auto"/>
              <w:rPr>
                <w:rFonts w:ascii="Times New Roman" w:hAnsi="Times New Roman" w:cs="Times New Roman"/>
                <w:sz w:val="24"/>
                <w:szCs w:val="24"/>
              </w:rPr>
            </w:pPr>
            <w:r w:rsidRPr="00840C4D">
              <w:rPr>
                <w:rFonts w:ascii="Times New Roman" w:hAnsi="Times New Roman" w:cs="Times New Roman"/>
                <w:color w:val="000000"/>
              </w:rPr>
              <w:t xml:space="preserve">Файл формата </w:t>
            </w:r>
            <w:proofErr w:type="spellStart"/>
            <w:r w:rsidRPr="00840C4D">
              <w:rPr>
                <w:rFonts w:ascii="Times New Roman" w:hAnsi="Times New Roman" w:cs="Times New Roman"/>
                <w:color w:val="000000"/>
              </w:rPr>
              <w:t>word</w:t>
            </w:r>
            <w:proofErr w:type="spellEnd"/>
            <w:r w:rsidRPr="00840C4D">
              <w:rPr>
                <w:rFonts w:ascii="Times New Roman" w:hAnsi="Times New Roman" w:cs="Times New Roman"/>
                <w:color w:val="000000"/>
              </w:rPr>
              <w:t xml:space="preserve"> или </w:t>
            </w:r>
            <w:proofErr w:type="spellStart"/>
            <w:r w:rsidRPr="00840C4D">
              <w:rPr>
                <w:rFonts w:ascii="Times New Roman" w:hAnsi="Times New Roman" w:cs="Times New Roman"/>
                <w:color w:val="000000"/>
              </w:rPr>
              <w:t>excel</w:t>
            </w:r>
            <w:proofErr w:type="spellEnd"/>
          </w:p>
        </w:tc>
      </w:tr>
      <w:tr w:rsidR="00840C4D" w:rsidRPr="00840C4D" w14:paraId="60D66828"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0C63EB90" w14:textId="77777777" w:rsidR="00840C4D" w:rsidRPr="00840C4D" w:rsidRDefault="00840C4D" w:rsidP="00840C4D">
            <w:pPr>
              <w:spacing w:line="240" w:lineRule="auto"/>
              <w:jc w:val="center"/>
              <w:rPr>
                <w:rFonts w:ascii="Times New Roman" w:hAnsi="Times New Roman" w:cs="Times New Roman"/>
                <w:sz w:val="24"/>
                <w:szCs w:val="24"/>
              </w:rPr>
            </w:pPr>
            <w:r w:rsidRPr="00840C4D">
              <w:rPr>
                <w:rFonts w:ascii="Times New Roman" w:hAnsi="Times New Roman" w:cs="Times New Roman"/>
                <w:color w:val="000000"/>
              </w:rPr>
              <w:t>Задача</w:t>
            </w:r>
          </w:p>
        </w:tc>
        <w:tc>
          <w:tcPr>
            <w:tcW w:w="8105" w:type="dxa"/>
            <w:tcBorders>
              <w:top w:val="single" w:sz="4" w:space="0" w:color="auto"/>
              <w:left w:val="single" w:sz="4" w:space="0" w:color="auto"/>
              <w:bottom w:val="single" w:sz="4" w:space="0" w:color="auto"/>
              <w:right w:val="single" w:sz="4" w:space="0" w:color="auto"/>
            </w:tcBorders>
          </w:tcPr>
          <w:p w14:paraId="7050A4FD" w14:textId="77777777" w:rsidR="00840C4D" w:rsidRPr="00840C4D" w:rsidRDefault="00840C4D" w:rsidP="00840C4D">
            <w:pPr>
              <w:spacing w:line="240" w:lineRule="auto"/>
              <w:rPr>
                <w:rFonts w:ascii="Times New Roman" w:hAnsi="Times New Roman" w:cs="Times New Roman"/>
                <w:sz w:val="24"/>
                <w:szCs w:val="24"/>
              </w:rPr>
            </w:pPr>
            <w:r w:rsidRPr="00840C4D">
              <w:rPr>
                <w:rFonts w:ascii="Times New Roman" w:hAnsi="Times New Roman" w:cs="Times New Roman"/>
                <w:color w:val="000000"/>
              </w:rPr>
              <w:t>Задача, назначенная на участника экспертной сети с определенными сроками выполнения</w:t>
            </w:r>
          </w:p>
        </w:tc>
      </w:tr>
      <w:tr w:rsidR="00840C4D" w:rsidRPr="00840C4D" w14:paraId="3100628A"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1C66B640"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sz w:val="24"/>
                <w:szCs w:val="24"/>
              </w:rPr>
              <w:t xml:space="preserve">Информационно-методическое и экспертное </w:t>
            </w:r>
            <w:r w:rsidRPr="00840C4D">
              <w:rPr>
                <w:rFonts w:ascii="Times New Roman" w:hAnsi="Times New Roman" w:cs="Times New Roman"/>
                <w:sz w:val="24"/>
                <w:szCs w:val="24"/>
              </w:rPr>
              <w:lastRenderedPageBreak/>
              <w:t>сопровождение программ акселерации</w:t>
            </w:r>
          </w:p>
        </w:tc>
        <w:tc>
          <w:tcPr>
            <w:tcW w:w="8105" w:type="dxa"/>
            <w:tcBorders>
              <w:top w:val="single" w:sz="4" w:space="0" w:color="auto"/>
              <w:left w:val="single" w:sz="4" w:space="0" w:color="auto"/>
              <w:bottom w:val="single" w:sz="4" w:space="0" w:color="auto"/>
              <w:right w:val="single" w:sz="4" w:space="0" w:color="auto"/>
            </w:tcBorders>
          </w:tcPr>
          <w:p w14:paraId="2B6A886C"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sz w:val="24"/>
                <w:szCs w:val="24"/>
              </w:rPr>
              <w:lastRenderedPageBreak/>
              <w:t xml:space="preserve">Комплекс мероприятий, предусматривающих </w:t>
            </w:r>
            <w:r w:rsidRPr="00840C4D">
              <w:rPr>
                <w:rFonts w:ascii="Times New Roman" w:hAnsi="Times New Roman" w:cs="Times New Roman"/>
                <w:sz w:val="24"/>
                <w:szCs w:val="24"/>
                <w:shd w:val="clear" w:color="auto" w:fill="FFFFFF"/>
              </w:rPr>
              <w:t>исследование и прогнозирование</w:t>
            </w:r>
            <w:r w:rsidRPr="00840C4D">
              <w:rPr>
                <w:rFonts w:ascii="Times New Roman" w:hAnsi="Times New Roman" w:cs="Times New Roman"/>
                <w:sz w:val="24"/>
                <w:szCs w:val="24"/>
              </w:rPr>
              <w:t xml:space="preserve"> перспективных технологических направлений в сфере информационных технологий для подготовки обучающих и </w:t>
            </w:r>
            <w:r w:rsidRPr="00840C4D">
              <w:rPr>
                <w:rFonts w:ascii="Times New Roman" w:hAnsi="Times New Roman" w:cs="Times New Roman"/>
                <w:sz w:val="24"/>
                <w:szCs w:val="24"/>
              </w:rPr>
              <w:lastRenderedPageBreak/>
              <w:t xml:space="preserve">информационно-методических материалов, включая модели формирования и реализации проектов, </w:t>
            </w:r>
            <w:r w:rsidRPr="00840C4D">
              <w:rPr>
                <w:rFonts w:ascii="Times New Roman" w:hAnsi="Times New Roman" w:cs="Times New Roman"/>
                <w:sz w:val="24"/>
                <w:szCs w:val="24"/>
                <w:shd w:val="clear" w:color="auto" w:fill="FFFFFF"/>
              </w:rPr>
              <w:t>а также организацию и проведение конкурсных отборов</w:t>
            </w:r>
            <w:r w:rsidRPr="00840C4D">
              <w:rPr>
                <w:rFonts w:ascii="Times New Roman" w:hAnsi="Times New Roman" w:cs="Times New Roman"/>
                <w:sz w:val="24"/>
                <w:szCs w:val="24"/>
              </w:rPr>
              <w:t xml:space="preserve">, в том числе в электронной форме, </w:t>
            </w:r>
            <w:r w:rsidRPr="00840C4D">
              <w:rPr>
                <w:rFonts w:ascii="Times New Roman" w:hAnsi="Times New Roman" w:cs="Times New Roman"/>
                <w:sz w:val="24"/>
                <w:szCs w:val="24"/>
                <w:shd w:val="clear" w:color="auto" w:fill="FFFFFF"/>
              </w:rPr>
              <w:t>информирование технологических компаний об акселерационных программах, а также иные мероприятия, связанные с организацией акселерационных программ</w:t>
            </w:r>
          </w:p>
        </w:tc>
      </w:tr>
      <w:tr w:rsidR="00840C4D" w:rsidRPr="00840C4D" w14:paraId="3A5A81B6"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76D110A9"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lastRenderedPageBreak/>
              <w:t>История взаимодействий</w:t>
            </w:r>
          </w:p>
        </w:tc>
        <w:tc>
          <w:tcPr>
            <w:tcW w:w="8105" w:type="dxa"/>
            <w:tcBorders>
              <w:top w:val="single" w:sz="4" w:space="0" w:color="auto"/>
              <w:left w:val="single" w:sz="4" w:space="0" w:color="auto"/>
              <w:bottom w:val="single" w:sz="4" w:space="0" w:color="auto"/>
              <w:right w:val="single" w:sz="4" w:space="0" w:color="auto"/>
            </w:tcBorders>
          </w:tcPr>
          <w:p w14:paraId="4D791D01"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Набор контактов с экспертом в рамках временного интервала</w:t>
            </w:r>
          </w:p>
        </w:tc>
      </w:tr>
      <w:tr w:rsidR="00840C4D" w:rsidRPr="00840C4D" w14:paraId="712F3556"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tcPr>
          <w:p w14:paraId="3D2EEE7F"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ИТ, IT</w:t>
            </w:r>
          </w:p>
        </w:tc>
        <w:tc>
          <w:tcPr>
            <w:tcW w:w="8105" w:type="dxa"/>
            <w:tcBorders>
              <w:top w:val="single" w:sz="4" w:space="0" w:color="auto"/>
              <w:left w:val="single" w:sz="4" w:space="0" w:color="auto"/>
              <w:bottom w:val="single" w:sz="4" w:space="0" w:color="auto"/>
              <w:right w:val="single" w:sz="4" w:space="0" w:color="auto"/>
            </w:tcBorders>
          </w:tcPr>
          <w:p w14:paraId="4C804DA3"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Информационные технологии</w:t>
            </w:r>
          </w:p>
        </w:tc>
      </w:tr>
      <w:tr w:rsidR="00840C4D" w:rsidRPr="00840C4D" w14:paraId="12107EC0"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3B1E1D41"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Команда проекта (команда)</w:t>
            </w:r>
          </w:p>
        </w:tc>
        <w:tc>
          <w:tcPr>
            <w:tcW w:w="8105" w:type="dxa"/>
            <w:tcBorders>
              <w:top w:val="single" w:sz="4" w:space="0" w:color="auto"/>
              <w:left w:val="single" w:sz="4" w:space="0" w:color="auto"/>
              <w:bottom w:val="single" w:sz="4" w:space="0" w:color="auto"/>
              <w:right w:val="single" w:sz="4" w:space="0" w:color="auto"/>
            </w:tcBorders>
          </w:tcPr>
          <w:p w14:paraId="0D550794"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eastAsia="Times New Roman" w:hAnsi="Times New Roman" w:cs="Times New Roman"/>
                <w:highlight w:val="white"/>
              </w:rPr>
              <w:t>физические лица, задействованные в реализации проекта</w:t>
            </w:r>
          </w:p>
        </w:tc>
      </w:tr>
      <w:tr w:rsidR="00840C4D" w:rsidRPr="00840C4D" w14:paraId="52CB2AE5"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hideMark/>
          </w:tcPr>
          <w:p w14:paraId="1DDB5841"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Контакт \ Взаимодействие</w:t>
            </w:r>
          </w:p>
        </w:tc>
        <w:tc>
          <w:tcPr>
            <w:tcW w:w="8105" w:type="dxa"/>
            <w:tcBorders>
              <w:top w:val="single" w:sz="4" w:space="0" w:color="auto"/>
              <w:left w:val="single" w:sz="4" w:space="0" w:color="auto"/>
              <w:bottom w:val="single" w:sz="4" w:space="0" w:color="auto"/>
              <w:right w:val="single" w:sz="4" w:space="0" w:color="auto"/>
            </w:tcBorders>
            <w:hideMark/>
          </w:tcPr>
          <w:p w14:paraId="02D57A8D"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Событие взаимодействия с экспертом в рамках како-либо процесса</w:t>
            </w:r>
          </w:p>
        </w:tc>
      </w:tr>
      <w:tr w:rsidR="00840C4D" w:rsidRPr="00840C4D" w14:paraId="300DD8C0"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hideMark/>
          </w:tcPr>
          <w:p w14:paraId="57396B75"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Локация</w:t>
            </w:r>
          </w:p>
        </w:tc>
        <w:tc>
          <w:tcPr>
            <w:tcW w:w="8105" w:type="dxa"/>
            <w:tcBorders>
              <w:top w:val="single" w:sz="4" w:space="0" w:color="auto"/>
              <w:left w:val="single" w:sz="4" w:space="0" w:color="auto"/>
              <w:bottom w:val="single" w:sz="4" w:space="0" w:color="auto"/>
              <w:right w:val="single" w:sz="4" w:space="0" w:color="auto"/>
            </w:tcBorders>
            <w:hideMark/>
          </w:tcPr>
          <w:p w14:paraId="50DC574C"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Локация, в которой работает эксперт</w:t>
            </w:r>
          </w:p>
        </w:tc>
      </w:tr>
      <w:tr w:rsidR="00840C4D" w:rsidRPr="00840C4D" w14:paraId="6F868EA8"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hideMark/>
          </w:tcPr>
          <w:p w14:paraId="1E4104EF"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Направление</w:t>
            </w:r>
          </w:p>
        </w:tc>
        <w:tc>
          <w:tcPr>
            <w:tcW w:w="8105" w:type="dxa"/>
            <w:tcBorders>
              <w:top w:val="single" w:sz="4" w:space="0" w:color="auto"/>
              <w:left w:val="single" w:sz="4" w:space="0" w:color="auto"/>
              <w:bottom w:val="single" w:sz="4" w:space="0" w:color="auto"/>
              <w:right w:val="single" w:sz="4" w:space="0" w:color="auto"/>
            </w:tcBorders>
            <w:hideMark/>
          </w:tcPr>
          <w:p w14:paraId="3F670DBB"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Направление деятельности, в котором работает эксперт</w:t>
            </w:r>
          </w:p>
        </w:tc>
      </w:tr>
      <w:tr w:rsidR="00840C4D" w:rsidRPr="00840C4D" w14:paraId="211F7BF7" w14:textId="77777777" w:rsidTr="00840C4D">
        <w:trPr>
          <w:cantSplit/>
          <w:trHeight w:val="335"/>
        </w:trPr>
        <w:tc>
          <w:tcPr>
            <w:tcW w:w="2243" w:type="dxa"/>
            <w:tcBorders>
              <w:top w:val="single" w:sz="4" w:space="0" w:color="auto"/>
              <w:left w:val="single" w:sz="4" w:space="0" w:color="auto"/>
              <w:bottom w:val="single" w:sz="4" w:space="0" w:color="auto"/>
              <w:right w:val="single" w:sz="4" w:space="0" w:color="auto"/>
            </w:tcBorders>
            <w:hideMark/>
          </w:tcPr>
          <w:p w14:paraId="181BA710"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НКИТ</w:t>
            </w:r>
          </w:p>
        </w:tc>
        <w:tc>
          <w:tcPr>
            <w:tcW w:w="8105" w:type="dxa"/>
            <w:tcBorders>
              <w:top w:val="single" w:sz="4" w:space="0" w:color="auto"/>
              <w:left w:val="single" w:sz="4" w:space="0" w:color="auto"/>
              <w:bottom w:val="single" w:sz="4" w:space="0" w:color="auto"/>
              <w:right w:val="single" w:sz="4" w:space="0" w:color="auto"/>
            </w:tcBorders>
            <w:noWrap/>
            <w:hideMark/>
          </w:tcPr>
          <w:p w14:paraId="77E4D72B"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hAnsi="Times New Roman" w:cs="Times New Roman"/>
                <w:color w:val="000000"/>
              </w:rPr>
              <w:t>Новые коммуникационные интернет-технологии</w:t>
            </w:r>
          </w:p>
        </w:tc>
      </w:tr>
      <w:tr w:rsidR="00840C4D" w:rsidRPr="00840C4D" w14:paraId="0E3329E2"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hideMark/>
          </w:tcPr>
          <w:p w14:paraId="4FE38992"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Область экспертизы</w:t>
            </w:r>
          </w:p>
        </w:tc>
        <w:tc>
          <w:tcPr>
            <w:tcW w:w="8105" w:type="dxa"/>
            <w:tcBorders>
              <w:top w:val="single" w:sz="4" w:space="0" w:color="auto"/>
              <w:left w:val="single" w:sz="4" w:space="0" w:color="auto"/>
              <w:bottom w:val="single" w:sz="4" w:space="0" w:color="auto"/>
              <w:right w:val="single" w:sz="4" w:space="0" w:color="auto"/>
            </w:tcBorders>
            <w:hideMark/>
          </w:tcPr>
          <w:p w14:paraId="672193E2"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Область экспертизы, которой обладает эксперт</w:t>
            </w:r>
          </w:p>
        </w:tc>
      </w:tr>
      <w:tr w:rsidR="00840C4D" w:rsidRPr="00840C4D" w14:paraId="3B81DBE9"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hideMark/>
          </w:tcPr>
          <w:p w14:paraId="5BDA8257"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Организация </w:t>
            </w:r>
          </w:p>
        </w:tc>
        <w:tc>
          <w:tcPr>
            <w:tcW w:w="8105" w:type="dxa"/>
            <w:tcBorders>
              <w:top w:val="single" w:sz="4" w:space="0" w:color="auto"/>
              <w:left w:val="single" w:sz="4" w:space="0" w:color="auto"/>
              <w:bottom w:val="single" w:sz="4" w:space="0" w:color="auto"/>
              <w:right w:val="single" w:sz="4" w:space="0" w:color="auto"/>
            </w:tcBorders>
            <w:hideMark/>
          </w:tcPr>
          <w:p w14:paraId="68C72922"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Организационно-правовая форма юридического лица, к которой эксперт имеет какое-либо отношение</w:t>
            </w:r>
          </w:p>
        </w:tc>
      </w:tr>
      <w:tr w:rsidR="00840C4D" w:rsidRPr="00840C4D" w14:paraId="68FF7454"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tcPr>
          <w:p w14:paraId="7FDE5C52"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Приоритетные направления</w:t>
            </w:r>
          </w:p>
        </w:tc>
        <w:tc>
          <w:tcPr>
            <w:tcW w:w="8105" w:type="dxa"/>
            <w:tcBorders>
              <w:top w:val="single" w:sz="4" w:space="0" w:color="auto"/>
              <w:left w:val="single" w:sz="4" w:space="0" w:color="auto"/>
              <w:bottom w:val="single" w:sz="4" w:space="0" w:color="auto"/>
              <w:right w:val="single" w:sz="4" w:space="0" w:color="auto"/>
            </w:tcBorders>
          </w:tcPr>
          <w:p w14:paraId="1088BE76"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eastAsia="Times New Roman" w:hAnsi="Times New Roman" w:cs="Times New Roman"/>
                <w:highlight w:val="white"/>
              </w:rPr>
              <w:t>Приоритетные направления нефинансовой поддержки проектов технологических компаний для осуществления акселерации в рамках федерального проекта «Цифровые технологии» национальной программы «Цифровая экономика в Российской Федерации»</w:t>
            </w:r>
          </w:p>
        </w:tc>
      </w:tr>
      <w:tr w:rsidR="00840C4D" w:rsidRPr="00840C4D" w14:paraId="1CE925C4"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hideMark/>
          </w:tcPr>
          <w:p w14:paraId="2B1EB4F3"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 xml:space="preserve">Проекты организаций </w:t>
            </w:r>
          </w:p>
        </w:tc>
        <w:tc>
          <w:tcPr>
            <w:tcW w:w="8105" w:type="dxa"/>
            <w:tcBorders>
              <w:top w:val="single" w:sz="4" w:space="0" w:color="auto"/>
              <w:left w:val="single" w:sz="4" w:space="0" w:color="auto"/>
              <w:bottom w:val="single" w:sz="4" w:space="0" w:color="auto"/>
              <w:right w:val="single" w:sz="4" w:space="0" w:color="auto"/>
            </w:tcBorders>
            <w:hideMark/>
          </w:tcPr>
          <w:p w14:paraId="5410A079"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Проекты организаций, выпускников акселерационной программы</w:t>
            </w:r>
          </w:p>
        </w:tc>
      </w:tr>
      <w:tr w:rsidR="00840C4D" w:rsidRPr="00840C4D" w14:paraId="343BD18E"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hideMark/>
          </w:tcPr>
          <w:p w14:paraId="375A8195"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Результат</w:t>
            </w:r>
          </w:p>
        </w:tc>
        <w:tc>
          <w:tcPr>
            <w:tcW w:w="8105" w:type="dxa"/>
            <w:tcBorders>
              <w:top w:val="single" w:sz="4" w:space="0" w:color="auto"/>
              <w:left w:val="single" w:sz="4" w:space="0" w:color="auto"/>
              <w:bottom w:val="single" w:sz="4" w:space="0" w:color="auto"/>
              <w:right w:val="single" w:sz="4" w:space="0" w:color="auto"/>
            </w:tcBorders>
            <w:hideMark/>
          </w:tcPr>
          <w:p w14:paraId="2629FF81"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 xml:space="preserve">Результат, представленный в виде выборок экспертов, текстовых описаний или запланированных мероприятий </w:t>
            </w:r>
          </w:p>
        </w:tc>
      </w:tr>
      <w:tr w:rsidR="00840C4D" w:rsidRPr="00840C4D" w14:paraId="57F053C9"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hideMark/>
          </w:tcPr>
          <w:p w14:paraId="75E2F851"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Роль</w:t>
            </w:r>
          </w:p>
        </w:tc>
        <w:tc>
          <w:tcPr>
            <w:tcW w:w="8105" w:type="dxa"/>
            <w:tcBorders>
              <w:top w:val="single" w:sz="4" w:space="0" w:color="auto"/>
              <w:left w:val="single" w:sz="4" w:space="0" w:color="auto"/>
              <w:bottom w:val="single" w:sz="4" w:space="0" w:color="auto"/>
              <w:right w:val="single" w:sz="4" w:space="0" w:color="auto"/>
            </w:tcBorders>
            <w:hideMark/>
          </w:tcPr>
          <w:p w14:paraId="1F5D436C"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Свойство задачи, определяющее отношение частника задачи к набору действий, к примеру Заказчик, Исполнитель</w:t>
            </w:r>
          </w:p>
        </w:tc>
      </w:tr>
      <w:tr w:rsidR="00840C4D" w:rsidRPr="00840C4D" w14:paraId="4FB392B8" w14:textId="77777777" w:rsidTr="00840C4D">
        <w:trPr>
          <w:cantSplit/>
          <w:trHeight w:val="335"/>
        </w:trPr>
        <w:tc>
          <w:tcPr>
            <w:tcW w:w="2243" w:type="dxa"/>
            <w:tcBorders>
              <w:top w:val="single" w:sz="4" w:space="0" w:color="auto"/>
              <w:left w:val="single" w:sz="4" w:space="0" w:color="auto"/>
              <w:bottom w:val="single" w:sz="4" w:space="0" w:color="auto"/>
              <w:right w:val="single" w:sz="4" w:space="0" w:color="auto"/>
            </w:tcBorders>
          </w:tcPr>
          <w:p w14:paraId="39CB1FC9" w14:textId="77777777" w:rsidR="00840C4D" w:rsidRPr="00840C4D" w:rsidRDefault="00840C4D" w:rsidP="00840C4D">
            <w:pPr>
              <w:spacing w:line="240" w:lineRule="auto"/>
              <w:jc w:val="center"/>
              <w:rPr>
                <w:rFonts w:ascii="Times New Roman" w:eastAsia="Times New Roman" w:hAnsi="Times New Roman" w:cs="Times New Roman"/>
                <w:highlight w:val="white"/>
              </w:rPr>
            </w:pPr>
            <w:r w:rsidRPr="00840C4D">
              <w:rPr>
                <w:rFonts w:ascii="Times New Roman" w:eastAsia="Times New Roman" w:hAnsi="Times New Roman" w:cs="Times New Roman"/>
                <w:highlight w:val="white"/>
              </w:rPr>
              <w:t>Уровень готовности технологии (УГТ)</w:t>
            </w:r>
          </w:p>
        </w:tc>
        <w:tc>
          <w:tcPr>
            <w:tcW w:w="8105" w:type="dxa"/>
            <w:tcBorders>
              <w:top w:val="single" w:sz="4" w:space="0" w:color="auto"/>
              <w:left w:val="single" w:sz="4" w:space="0" w:color="auto"/>
              <w:bottom w:val="single" w:sz="4" w:space="0" w:color="auto"/>
              <w:right w:val="single" w:sz="4" w:space="0" w:color="auto"/>
            </w:tcBorders>
            <w:noWrap/>
          </w:tcPr>
          <w:p w14:paraId="408F2CB9" w14:textId="77777777" w:rsidR="00840C4D" w:rsidRPr="00840C4D" w:rsidRDefault="00840C4D" w:rsidP="00840C4D">
            <w:pPr>
              <w:spacing w:line="240" w:lineRule="auto"/>
              <w:jc w:val="both"/>
              <w:rPr>
                <w:rFonts w:ascii="Times New Roman" w:eastAsia="Times New Roman" w:hAnsi="Times New Roman" w:cs="Times New Roman"/>
                <w:highlight w:val="white"/>
              </w:rPr>
            </w:pPr>
            <w:r w:rsidRPr="00840C4D">
              <w:rPr>
                <w:rFonts w:ascii="Times New Roman" w:eastAsia="Times New Roman" w:hAnsi="Times New Roman" w:cs="Times New Roman"/>
                <w:highlight w:val="white"/>
              </w:rPr>
              <w:t>метрика оценки зрелости технологии, определяемая в соответствии с пунктом 5.1.2 Национального стандарта Российской Федерации «Трансфер технологий. Методические указания по оценке уровня зрелости технологий» ГОСТ Р 58048-2017</w:t>
            </w:r>
          </w:p>
        </w:tc>
      </w:tr>
      <w:tr w:rsidR="00840C4D" w:rsidRPr="00840C4D" w14:paraId="44EFC0C5" w14:textId="77777777" w:rsidTr="00840C4D">
        <w:trPr>
          <w:cantSplit/>
          <w:trHeight w:val="335"/>
        </w:trPr>
        <w:tc>
          <w:tcPr>
            <w:tcW w:w="2243" w:type="dxa"/>
            <w:tcBorders>
              <w:top w:val="single" w:sz="4" w:space="0" w:color="auto"/>
              <w:left w:val="single" w:sz="4" w:space="0" w:color="auto"/>
              <w:bottom w:val="single" w:sz="4" w:space="0" w:color="auto"/>
              <w:right w:val="single" w:sz="4" w:space="0" w:color="auto"/>
            </w:tcBorders>
          </w:tcPr>
          <w:p w14:paraId="37106AB2"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Участник акселератора</w:t>
            </w:r>
          </w:p>
        </w:tc>
        <w:tc>
          <w:tcPr>
            <w:tcW w:w="8105" w:type="dxa"/>
            <w:tcBorders>
              <w:top w:val="single" w:sz="4" w:space="0" w:color="auto"/>
              <w:left w:val="single" w:sz="4" w:space="0" w:color="auto"/>
              <w:bottom w:val="single" w:sz="4" w:space="0" w:color="auto"/>
              <w:right w:val="single" w:sz="4" w:space="0" w:color="auto"/>
            </w:tcBorders>
            <w:noWrap/>
          </w:tcPr>
          <w:p w14:paraId="0BD9FDF1"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eastAsia="Times New Roman" w:hAnsi="Times New Roman" w:cs="Times New Roman"/>
                <w:highlight w:val="white"/>
              </w:rPr>
              <w:t>Технологическая компания, финалист конкурсного отбора, которая подписала Согласие;</w:t>
            </w:r>
          </w:p>
        </w:tc>
      </w:tr>
      <w:tr w:rsidR="00840C4D" w:rsidRPr="00840C4D" w14:paraId="48CA87FC" w14:textId="77777777" w:rsidTr="00840C4D">
        <w:trPr>
          <w:cantSplit/>
          <w:trHeight w:val="335"/>
        </w:trPr>
        <w:tc>
          <w:tcPr>
            <w:tcW w:w="2243" w:type="dxa"/>
            <w:tcBorders>
              <w:top w:val="single" w:sz="4" w:space="0" w:color="auto"/>
              <w:left w:val="single" w:sz="4" w:space="0" w:color="auto"/>
              <w:bottom w:val="single" w:sz="4" w:space="0" w:color="auto"/>
              <w:right w:val="single" w:sz="4" w:space="0" w:color="auto"/>
            </w:tcBorders>
          </w:tcPr>
          <w:p w14:paraId="3CC32493"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Участник конкурсного отбора (участник)</w:t>
            </w:r>
          </w:p>
        </w:tc>
        <w:tc>
          <w:tcPr>
            <w:tcW w:w="8105" w:type="dxa"/>
            <w:tcBorders>
              <w:top w:val="single" w:sz="4" w:space="0" w:color="auto"/>
              <w:left w:val="single" w:sz="4" w:space="0" w:color="auto"/>
              <w:bottom w:val="single" w:sz="4" w:space="0" w:color="auto"/>
              <w:right w:val="single" w:sz="4" w:space="0" w:color="auto"/>
            </w:tcBorders>
            <w:noWrap/>
          </w:tcPr>
          <w:p w14:paraId="255F0188"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eastAsia="Times New Roman" w:hAnsi="Times New Roman" w:cs="Times New Roman"/>
                <w:highlight w:val="white"/>
              </w:rPr>
              <w:t>Российская технологическая компания, подавшая заявку на участие в конкурсном отборе в порядке, предусмотренном конкурсной документацией;</w:t>
            </w:r>
          </w:p>
        </w:tc>
      </w:tr>
      <w:tr w:rsidR="00840C4D" w:rsidRPr="00840C4D" w14:paraId="2D5070D5"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tcPr>
          <w:p w14:paraId="1CCFB6A0"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Финалист конкурсного отбора (финалист)</w:t>
            </w:r>
          </w:p>
        </w:tc>
        <w:tc>
          <w:tcPr>
            <w:tcW w:w="8105" w:type="dxa"/>
            <w:tcBorders>
              <w:top w:val="single" w:sz="4" w:space="0" w:color="auto"/>
              <w:left w:val="single" w:sz="4" w:space="0" w:color="auto"/>
              <w:bottom w:val="single" w:sz="4" w:space="0" w:color="auto"/>
              <w:right w:val="single" w:sz="4" w:space="0" w:color="auto"/>
            </w:tcBorders>
          </w:tcPr>
          <w:p w14:paraId="679DD710"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eastAsia="Times New Roman" w:hAnsi="Times New Roman" w:cs="Times New Roman"/>
                <w:highlight w:val="white"/>
              </w:rPr>
              <w:t>Технологическая компания, подавшая заявку на участие в конкурсном отборе на акселерацию проектов и прошедшая конкурсный отбор, который организует и проводит Фонд;</w:t>
            </w:r>
          </w:p>
        </w:tc>
      </w:tr>
      <w:tr w:rsidR="00840C4D" w:rsidRPr="00840C4D" w14:paraId="5B7334E2"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02056410"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Экспертная сеть, Система</w:t>
            </w:r>
          </w:p>
        </w:tc>
        <w:tc>
          <w:tcPr>
            <w:tcW w:w="8105" w:type="dxa"/>
            <w:tcBorders>
              <w:top w:val="single" w:sz="4" w:space="0" w:color="auto"/>
              <w:left w:val="single" w:sz="4" w:space="0" w:color="auto"/>
              <w:bottom w:val="single" w:sz="4" w:space="0" w:color="auto"/>
              <w:right w:val="single" w:sz="4" w:space="0" w:color="auto"/>
            </w:tcBorders>
          </w:tcPr>
          <w:p w14:paraId="23DC74A2"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rPr>
              <w:t xml:space="preserve">Информационная система поддержки процессов накопления сведений и привлечения </w:t>
            </w:r>
            <w:r w:rsidRPr="00840C4D">
              <w:rPr>
                <w:rFonts w:ascii="Times New Roman" w:hAnsi="Times New Roman" w:cs="Times New Roman"/>
                <w:lang w:eastAsia="en-US"/>
              </w:rPr>
              <w:t>специалистов</w:t>
            </w:r>
            <w:r w:rsidRPr="00840C4D">
              <w:rPr>
                <w:rFonts w:ascii="Times New Roman" w:hAnsi="Times New Roman" w:cs="Times New Roman"/>
              </w:rPr>
              <w:t>, обладающих компетенциями и функциями для целей реализации информационно-методического и экспертного сопровождения программ акселерации проектов по разработке российских решений в сфере информационных технологий</w:t>
            </w:r>
          </w:p>
        </w:tc>
      </w:tr>
      <w:tr w:rsidR="00840C4D" w:rsidRPr="00840C4D" w14:paraId="1D85BCC9"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6DC09E43" w14:textId="77777777" w:rsidR="00840C4D" w:rsidRPr="00840C4D" w:rsidRDefault="00840C4D" w:rsidP="00840C4D">
            <w:pPr>
              <w:jc w:val="center"/>
              <w:rPr>
                <w:rFonts w:ascii="Times New Roman" w:hAnsi="Times New Roman" w:cs="Times New Roman"/>
                <w:color w:val="000000"/>
              </w:rPr>
            </w:pPr>
            <w:r w:rsidRPr="00840C4D">
              <w:rPr>
                <w:rFonts w:ascii="Times New Roman" w:hAnsi="Times New Roman" w:cs="Times New Roman"/>
                <w:color w:val="000000"/>
              </w:rPr>
              <w:lastRenderedPageBreak/>
              <w:t>ТЗ</w:t>
            </w:r>
          </w:p>
        </w:tc>
        <w:tc>
          <w:tcPr>
            <w:tcW w:w="8105" w:type="dxa"/>
            <w:tcBorders>
              <w:top w:val="single" w:sz="4" w:space="0" w:color="auto"/>
              <w:left w:val="single" w:sz="4" w:space="0" w:color="auto"/>
              <w:bottom w:val="single" w:sz="4" w:space="0" w:color="auto"/>
              <w:right w:val="single" w:sz="4" w:space="0" w:color="auto"/>
            </w:tcBorders>
          </w:tcPr>
          <w:p w14:paraId="11845A37" w14:textId="77777777" w:rsidR="00840C4D" w:rsidRPr="00840C4D" w:rsidRDefault="00840C4D" w:rsidP="00840C4D">
            <w:pPr>
              <w:rPr>
                <w:rFonts w:ascii="Times New Roman" w:hAnsi="Times New Roman" w:cs="Times New Roman"/>
                <w:color w:val="000000"/>
              </w:rPr>
            </w:pPr>
            <w:r w:rsidRPr="00840C4D">
              <w:rPr>
                <w:rFonts w:ascii="Times New Roman" w:eastAsia="Times New Roman" w:hAnsi="Times New Roman" w:cs="Times New Roman"/>
                <w:highlight w:val="white"/>
              </w:rPr>
              <w:t>Техническое задание (настоящий документ, являющийся технической частью конкурсной документации для проведения конкурсных процедур);</w:t>
            </w:r>
          </w:p>
        </w:tc>
      </w:tr>
      <w:tr w:rsidR="00840C4D" w:rsidRPr="00840C4D" w14:paraId="61ADB96B" w14:textId="77777777" w:rsidTr="00840C4D">
        <w:trPr>
          <w:trHeight w:val="335"/>
        </w:trPr>
        <w:tc>
          <w:tcPr>
            <w:tcW w:w="2243" w:type="dxa"/>
            <w:tcBorders>
              <w:top w:val="single" w:sz="4" w:space="0" w:color="auto"/>
              <w:left w:val="single" w:sz="4" w:space="0" w:color="auto"/>
              <w:bottom w:val="single" w:sz="4" w:space="0" w:color="auto"/>
              <w:right w:val="single" w:sz="4" w:space="0" w:color="auto"/>
            </w:tcBorders>
            <w:noWrap/>
          </w:tcPr>
          <w:p w14:paraId="2EA82577"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eastAsia="Times New Roman" w:hAnsi="Times New Roman" w:cs="Times New Roman"/>
                <w:highlight w:val="white"/>
              </w:rPr>
              <w:t>ЧТЗ</w:t>
            </w:r>
          </w:p>
        </w:tc>
        <w:tc>
          <w:tcPr>
            <w:tcW w:w="8105" w:type="dxa"/>
            <w:tcBorders>
              <w:top w:val="single" w:sz="4" w:space="0" w:color="auto"/>
              <w:left w:val="single" w:sz="4" w:space="0" w:color="auto"/>
              <w:bottom w:val="single" w:sz="4" w:space="0" w:color="auto"/>
              <w:right w:val="single" w:sz="4" w:space="0" w:color="auto"/>
            </w:tcBorders>
          </w:tcPr>
          <w:p w14:paraId="03B213C9"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eastAsia="Times New Roman" w:hAnsi="Times New Roman" w:cs="Times New Roman"/>
                <w:highlight w:val="white"/>
              </w:rPr>
              <w:t>Частное техническое задание.</w:t>
            </w:r>
          </w:p>
        </w:tc>
      </w:tr>
      <w:tr w:rsidR="00840C4D" w:rsidRPr="00840C4D" w14:paraId="4BDDC2E1" w14:textId="77777777" w:rsidTr="00840C4D">
        <w:trPr>
          <w:cantSplit/>
          <w:trHeight w:val="335"/>
        </w:trPr>
        <w:tc>
          <w:tcPr>
            <w:tcW w:w="2243" w:type="dxa"/>
            <w:tcBorders>
              <w:top w:val="single" w:sz="4" w:space="0" w:color="auto"/>
              <w:left w:val="single" w:sz="4" w:space="0" w:color="auto"/>
              <w:bottom w:val="single" w:sz="4" w:space="0" w:color="auto"/>
              <w:right w:val="single" w:sz="4" w:space="0" w:color="auto"/>
            </w:tcBorders>
            <w:hideMark/>
          </w:tcPr>
          <w:p w14:paraId="60AF2EF0"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ФРИИ, Фонд</w:t>
            </w:r>
          </w:p>
        </w:tc>
        <w:tc>
          <w:tcPr>
            <w:tcW w:w="8105" w:type="dxa"/>
            <w:tcBorders>
              <w:top w:val="single" w:sz="4" w:space="0" w:color="auto"/>
              <w:left w:val="single" w:sz="4" w:space="0" w:color="auto"/>
              <w:bottom w:val="single" w:sz="4" w:space="0" w:color="auto"/>
              <w:right w:val="single" w:sz="4" w:space="0" w:color="auto"/>
            </w:tcBorders>
            <w:noWrap/>
            <w:hideMark/>
          </w:tcPr>
          <w:p w14:paraId="3BA88AB3"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hAnsi="Times New Roman" w:cs="Times New Roman"/>
                <w:color w:val="000000"/>
              </w:rPr>
              <w:t>Фонд развития интернет-инициатив</w:t>
            </w:r>
          </w:p>
        </w:tc>
      </w:tr>
      <w:tr w:rsidR="00840C4D" w:rsidRPr="00840C4D" w14:paraId="7467957E" w14:textId="77777777" w:rsidTr="00840C4D">
        <w:trPr>
          <w:trHeight w:val="605"/>
        </w:trPr>
        <w:tc>
          <w:tcPr>
            <w:tcW w:w="2243" w:type="dxa"/>
            <w:tcBorders>
              <w:top w:val="single" w:sz="4" w:space="0" w:color="auto"/>
              <w:left w:val="single" w:sz="4" w:space="0" w:color="auto"/>
              <w:bottom w:val="single" w:sz="4" w:space="0" w:color="auto"/>
              <w:right w:val="single" w:sz="4" w:space="0" w:color="auto"/>
            </w:tcBorders>
            <w:noWrap/>
            <w:vAlign w:val="bottom"/>
            <w:hideMark/>
          </w:tcPr>
          <w:p w14:paraId="158A0104"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Эксперт</w:t>
            </w:r>
          </w:p>
        </w:tc>
        <w:tc>
          <w:tcPr>
            <w:tcW w:w="8105" w:type="dxa"/>
            <w:tcBorders>
              <w:top w:val="single" w:sz="4" w:space="0" w:color="auto"/>
              <w:left w:val="single" w:sz="4" w:space="0" w:color="auto"/>
              <w:bottom w:val="single" w:sz="4" w:space="0" w:color="auto"/>
              <w:right w:val="single" w:sz="4" w:space="0" w:color="auto"/>
            </w:tcBorders>
            <w:hideMark/>
          </w:tcPr>
          <w:p w14:paraId="6A55B0AC" w14:textId="77777777" w:rsidR="00840C4D" w:rsidRPr="00840C4D" w:rsidRDefault="00840C4D" w:rsidP="00840C4D">
            <w:pPr>
              <w:spacing w:line="240" w:lineRule="auto"/>
              <w:rPr>
                <w:rFonts w:ascii="Times New Roman" w:hAnsi="Times New Roman" w:cs="Times New Roman"/>
                <w:color w:val="000000"/>
              </w:rPr>
            </w:pPr>
            <w:r w:rsidRPr="00840C4D">
              <w:rPr>
                <w:rFonts w:ascii="Times New Roman" w:hAnsi="Times New Roman" w:cs="Times New Roman"/>
                <w:color w:val="000000"/>
              </w:rPr>
              <w:t>Участник сети, лицо, обладающее специальными знаниями по тематике проводимых мероприятий (заседаний), а также предоставляющее свои предложения и экспертные оценки в рамках коллективного обсуждения</w:t>
            </w:r>
          </w:p>
        </w:tc>
      </w:tr>
      <w:tr w:rsidR="00840C4D" w:rsidRPr="00840C4D" w14:paraId="40F16315" w14:textId="77777777" w:rsidTr="00840C4D">
        <w:trPr>
          <w:cantSplit/>
          <w:trHeight w:val="310"/>
        </w:trPr>
        <w:tc>
          <w:tcPr>
            <w:tcW w:w="2243" w:type="dxa"/>
            <w:tcBorders>
              <w:top w:val="single" w:sz="4" w:space="0" w:color="auto"/>
              <w:left w:val="single" w:sz="4" w:space="0" w:color="auto"/>
              <w:bottom w:val="single" w:sz="4" w:space="0" w:color="auto"/>
              <w:right w:val="single" w:sz="4" w:space="0" w:color="auto"/>
            </w:tcBorders>
            <w:hideMark/>
          </w:tcPr>
          <w:p w14:paraId="44DEE8E7" w14:textId="77777777" w:rsidR="00840C4D" w:rsidRPr="00840C4D" w:rsidRDefault="00840C4D" w:rsidP="00840C4D">
            <w:pPr>
              <w:spacing w:line="240" w:lineRule="auto"/>
              <w:jc w:val="center"/>
              <w:rPr>
                <w:rFonts w:ascii="Times New Roman" w:hAnsi="Times New Roman" w:cs="Times New Roman"/>
                <w:color w:val="000000"/>
              </w:rPr>
            </w:pPr>
            <w:r w:rsidRPr="00840C4D">
              <w:rPr>
                <w:rFonts w:ascii="Times New Roman" w:hAnsi="Times New Roman" w:cs="Times New Roman"/>
                <w:color w:val="000000"/>
              </w:rPr>
              <w:t>Экспертная сеть, Система</w:t>
            </w:r>
          </w:p>
        </w:tc>
        <w:tc>
          <w:tcPr>
            <w:tcW w:w="8105" w:type="dxa"/>
            <w:tcBorders>
              <w:top w:val="single" w:sz="4" w:space="0" w:color="auto"/>
              <w:left w:val="single" w:sz="4" w:space="0" w:color="auto"/>
              <w:bottom w:val="single" w:sz="4" w:space="0" w:color="auto"/>
              <w:right w:val="single" w:sz="4" w:space="0" w:color="auto"/>
            </w:tcBorders>
            <w:noWrap/>
          </w:tcPr>
          <w:p w14:paraId="3699AF93" w14:textId="77777777" w:rsidR="00840C4D" w:rsidRPr="00840C4D" w:rsidRDefault="00840C4D" w:rsidP="00840C4D">
            <w:pPr>
              <w:spacing w:line="240" w:lineRule="auto"/>
              <w:jc w:val="both"/>
              <w:rPr>
                <w:rFonts w:ascii="Times New Roman" w:hAnsi="Times New Roman" w:cs="Times New Roman"/>
                <w:color w:val="000000"/>
              </w:rPr>
            </w:pPr>
            <w:r w:rsidRPr="00840C4D">
              <w:rPr>
                <w:rFonts w:ascii="Times New Roman" w:hAnsi="Times New Roman" w:cs="Times New Roman"/>
              </w:rPr>
              <w:t>информационная система поддержки процессов накопления сведений и привлечения специалистов, обладающих компетенциями и функциями для целей реализации информационно-методического и экспертного сопровождения программ акселерации</w:t>
            </w:r>
          </w:p>
        </w:tc>
      </w:tr>
    </w:tbl>
    <w:p w14:paraId="0000000B" w14:textId="603B4092" w:rsidR="00D8711A" w:rsidRDefault="00D8711A" w:rsidP="002571A9">
      <w:pPr>
        <w:spacing w:after="0" w:line="240" w:lineRule="auto"/>
        <w:ind w:left="-142" w:right="-140"/>
        <w:jc w:val="center"/>
        <w:rPr>
          <w:rFonts w:ascii="Times New Roman" w:eastAsia="Times New Roman" w:hAnsi="Times New Roman" w:cs="Times New Roman"/>
          <w:b/>
          <w:color w:val="000000"/>
        </w:rPr>
      </w:pPr>
    </w:p>
    <w:p w14:paraId="45B2EFBD" w14:textId="77777777" w:rsidR="00840C4D" w:rsidRDefault="00840C4D" w:rsidP="002571A9">
      <w:pPr>
        <w:spacing w:after="0" w:line="240" w:lineRule="auto"/>
        <w:ind w:left="-142" w:right="-140"/>
        <w:jc w:val="center"/>
        <w:rPr>
          <w:rFonts w:ascii="Times New Roman" w:eastAsia="Times New Roman" w:hAnsi="Times New Roman" w:cs="Times New Roman"/>
        </w:rPr>
      </w:pPr>
    </w:p>
    <w:p w14:paraId="0000004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 ПРЕДМЕТ ДОГОВОРА</w:t>
      </w:r>
    </w:p>
    <w:p w14:paraId="0000004B" w14:textId="1CD3E450" w:rsidR="00D8711A" w:rsidRPr="002955FE"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8512B1">
        <w:rPr>
          <w:rFonts w:ascii="Times New Roman" w:eastAsia="Times New Roman" w:hAnsi="Times New Roman" w:cs="Times New Roman"/>
        </w:rPr>
        <w:t xml:space="preserve"> В рамках настоящего Договора Подрядчик обязуется</w:t>
      </w:r>
      <w:r w:rsidR="00E40F84" w:rsidRPr="00E40F84">
        <w:t xml:space="preserve"> </w:t>
      </w:r>
      <w:r w:rsidR="00E40F84" w:rsidRPr="00E40F84">
        <w:rPr>
          <w:rFonts w:ascii="Times New Roman" w:eastAsia="Times New Roman" w:hAnsi="Times New Roman" w:cs="Times New Roman"/>
        </w:rPr>
        <w:t xml:space="preserve"> выполни</w:t>
      </w:r>
      <w:r w:rsidR="00E40F84">
        <w:rPr>
          <w:rFonts w:ascii="Times New Roman" w:eastAsia="Times New Roman" w:hAnsi="Times New Roman" w:cs="Times New Roman"/>
        </w:rPr>
        <w:t>ть</w:t>
      </w:r>
      <w:r w:rsidR="00E40F84" w:rsidRPr="00E40F84">
        <w:rPr>
          <w:rFonts w:ascii="Times New Roman" w:eastAsia="Times New Roman" w:hAnsi="Times New Roman" w:cs="Times New Roman"/>
        </w:rPr>
        <w:t xml:space="preserve"> в 2025 году работ</w:t>
      </w:r>
      <w:r w:rsidR="00E40F84">
        <w:rPr>
          <w:rFonts w:ascii="Times New Roman" w:eastAsia="Times New Roman" w:hAnsi="Times New Roman" w:cs="Times New Roman"/>
        </w:rPr>
        <w:t>ы</w:t>
      </w:r>
      <w:r w:rsidR="00E40F84" w:rsidRPr="00E40F84">
        <w:rPr>
          <w:rFonts w:ascii="Times New Roman" w:eastAsia="Times New Roman" w:hAnsi="Times New Roman" w:cs="Times New Roman"/>
        </w:rPr>
        <w:t xml:space="preserve">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r w:rsidR="00E40F84">
        <w:rPr>
          <w:rFonts w:ascii="Times New Roman" w:eastAsia="Times New Roman" w:hAnsi="Times New Roman" w:cs="Times New Roman"/>
        </w:rPr>
        <w:t xml:space="preserve"> </w:t>
      </w:r>
      <w:r w:rsidRPr="002955FE">
        <w:rPr>
          <w:rFonts w:ascii="Times New Roman" w:eastAsia="Times New Roman" w:hAnsi="Times New Roman" w:cs="Times New Roman"/>
          <w:color w:val="000000"/>
        </w:rPr>
        <w:t>), а также осуществлять гарантийное обслуживание Системы и ее компонентов</w:t>
      </w:r>
      <w:r w:rsidRPr="002955FE">
        <w:rPr>
          <w:rFonts w:ascii="Times New Roman" w:eastAsia="Times New Roman" w:hAnsi="Times New Roman" w:cs="Times New Roman"/>
        </w:rPr>
        <w:t xml:space="preserve"> (</w:t>
      </w:r>
      <w:r w:rsidRPr="002955FE">
        <w:rPr>
          <w:rFonts w:ascii="Times New Roman" w:eastAsia="Times New Roman" w:hAnsi="Times New Roman" w:cs="Times New Roman"/>
          <w:color w:val="000000"/>
        </w:rPr>
        <w:t>далее - Работы).</w:t>
      </w:r>
    </w:p>
    <w:p w14:paraId="0000004C"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в полном объеме без ограничений принадлежит Заказчику с момента создания (выражения в объективной форме) такого Результата работ и всех его составных частей, если иное не будет согласовано Сторонами. Момент (дата) создания результата Работ указывается Сторонами в Акте сдачи-приемки Работ.</w:t>
      </w:r>
    </w:p>
    <w:p w14:paraId="0000004D" w14:textId="3D76D4E5"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Работ, требования к составу, характеристикам, последовательности, срокам, результату Работ, определены Сторонами в Приложении №1 к настоящему Договору, которое является неотъемлемой частью настоящего Договора.</w:t>
      </w:r>
    </w:p>
    <w:p w14:paraId="6F4D468E" w14:textId="77777777" w:rsidR="00F878DE"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Начало выполнения Работ по Договору: с даты заключения Договора. </w:t>
      </w:r>
    </w:p>
    <w:p w14:paraId="536E39AB" w14:textId="666684DA" w:rsidR="00F878DE" w:rsidRP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 xml:space="preserve">Завершение Работ – </w:t>
      </w:r>
      <w:r w:rsidR="00E40F84">
        <w:rPr>
          <w:rFonts w:ascii="Times New Roman" w:eastAsia="Times New Roman" w:hAnsi="Times New Roman" w:cs="Times New Roman"/>
          <w:color w:val="000000"/>
        </w:rPr>
        <w:t>26</w:t>
      </w:r>
      <w:r w:rsidR="00A775F5">
        <w:rPr>
          <w:rFonts w:ascii="Times New Roman" w:eastAsia="Times New Roman" w:hAnsi="Times New Roman" w:cs="Times New Roman"/>
          <w:color w:val="000000"/>
        </w:rPr>
        <w:t>.</w:t>
      </w:r>
      <w:r w:rsidR="00E40F84">
        <w:rPr>
          <w:rFonts w:ascii="Times New Roman" w:eastAsia="Times New Roman" w:hAnsi="Times New Roman" w:cs="Times New Roman"/>
          <w:color w:val="000000"/>
        </w:rPr>
        <w:t>05</w:t>
      </w:r>
      <w:r w:rsidR="00A775F5">
        <w:rPr>
          <w:rFonts w:ascii="Times New Roman" w:eastAsia="Times New Roman" w:hAnsi="Times New Roman" w:cs="Times New Roman"/>
          <w:color w:val="000000"/>
        </w:rPr>
        <w:t>.202</w:t>
      </w:r>
      <w:r w:rsidR="00955275">
        <w:rPr>
          <w:rFonts w:ascii="Times New Roman" w:eastAsia="Times New Roman" w:hAnsi="Times New Roman" w:cs="Times New Roman"/>
          <w:color w:val="000000"/>
        </w:rPr>
        <w:t>5</w:t>
      </w:r>
      <w:r w:rsidR="00A775F5">
        <w:rPr>
          <w:rFonts w:ascii="Times New Roman" w:eastAsia="Times New Roman" w:hAnsi="Times New Roman" w:cs="Times New Roman"/>
          <w:color w:val="000000"/>
        </w:rPr>
        <w:t xml:space="preserve"> г.</w:t>
      </w:r>
      <w:r w:rsidR="00A775F5">
        <w:rPr>
          <w:rFonts w:ascii="Times New Roman" w:eastAsia="Times New Roman" w:hAnsi="Times New Roman" w:cs="Times New Roman"/>
        </w:rPr>
        <w:t xml:space="preserve"> </w:t>
      </w:r>
    </w:p>
    <w:p w14:paraId="1ABDD722" w14:textId="52D80762" w:rsid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1.5 Отчетные периоды по договору:</w:t>
      </w:r>
    </w:p>
    <w:p w14:paraId="12924E9E" w14:textId="17287C88" w:rsidR="00F80C1B" w:rsidRPr="00F80C1B" w:rsidRDefault="00F80C1B" w:rsidP="00F80C1B">
      <w:pPr>
        <w:pStyle w:val="ab"/>
        <w:numPr>
          <w:ilvl w:val="2"/>
          <w:numId w:val="26"/>
        </w:numPr>
        <w:spacing w:after="0" w:line="240" w:lineRule="auto"/>
        <w:ind w:right="350"/>
        <w:jc w:val="both"/>
        <w:rPr>
          <w:rFonts w:ascii="Times New Roman" w:eastAsia="Times New Roman" w:hAnsi="Times New Roman" w:cs="Times New Roman"/>
        </w:rPr>
      </w:pPr>
      <w:r w:rsidRPr="00F80C1B">
        <w:rPr>
          <w:rFonts w:ascii="Times New Roman" w:eastAsia="Times New Roman" w:hAnsi="Times New Roman" w:cs="Times New Roman"/>
        </w:rPr>
        <w:t>с даты заключения договора по</w:t>
      </w:r>
      <w:r w:rsidR="00E40F84">
        <w:rPr>
          <w:rFonts w:ascii="Times New Roman" w:eastAsia="Times New Roman" w:hAnsi="Times New Roman" w:cs="Times New Roman"/>
        </w:rPr>
        <w:t xml:space="preserve"> 10 декабря</w:t>
      </w:r>
      <w:r w:rsidRPr="00F80C1B">
        <w:rPr>
          <w:rFonts w:ascii="Times New Roman" w:eastAsia="Times New Roman" w:hAnsi="Times New Roman" w:cs="Times New Roman"/>
        </w:rPr>
        <w:t xml:space="preserve"> 2025г.,</w:t>
      </w:r>
    </w:p>
    <w:p w14:paraId="11DEAE09" w14:textId="4BA63C59" w:rsidR="00F80C1B" w:rsidRDefault="00F80C1B" w:rsidP="00F80C1B">
      <w:pPr>
        <w:spacing w:after="0" w:line="240" w:lineRule="auto"/>
        <w:ind w:left="720" w:right="350"/>
        <w:jc w:val="both"/>
        <w:rPr>
          <w:rFonts w:ascii="Times New Roman" w:eastAsia="Times New Roman" w:hAnsi="Times New Roman" w:cs="Times New Roman"/>
        </w:rPr>
      </w:pPr>
      <w:r>
        <w:rPr>
          <w:rFonts w:ascii="Times New Roman" w:eastAsia="Times New Roman" w:hAnsi="Times New Roman" w:cs="Times New Roman"/>
        </w:rPr>
        <w:t xml:space="preserve">1.5.2.    </w:t>
      </w:r>
      <w:r w:rsidR="00CF4005" w:rsidRPr="00CF4005">
        <w:rPr>
          <w:rFonts w:ascii="Times New Roman" w:eastAsia="Times New Roman" w:hAnsi="Times New Roman" w:cs="Times New Roman"/>
        </w:rPr>
        <w:t>с 11 декабря 2025 г. по 26 мая 2026 г.</w:t>
      </w:r>
    </w:p>
    <w:p w14:paraId="7E1090C6" w14:textId="62701002" w:rsidR="0067545F" w:rsidRPr="0067545F" w:rsidRDefault="0067545F" w:rsidP="0067545F">
      <w:pPr>
        <w:tabs>
          <w:tab w:val="left" w:pos="9639"/>
        </w:tabs>
        <w:spacing w:after="0" w:line="240" w:lineRule="auto"/>
        <w:ind w:left="-142" w:right="-140"/>
        <w:jc w:val="both"/>
        <w:rPr>
          <w:rFonts w:ascii="Times New Roman" w:eastAsia="Times New Roman" w:hAnsi="Times New Roman" w:cs="Times New Roman"/>
        </w:rPr>
      </w:pPr>
      <w:r w:rsidRPr="0067545F">
        <w:rPr>
          <w:rFonts w:ascii="Times New Roman" w:eastAsia="Times New Roman" w:hAnsi="Times New Roman" w:cs="Times New Roman"/>
          <w:bCs/>
        </w:rPr>
        <w:t>В части периода оказания услуг с 1 января 2026г. по 30 сентября 2026г., условия договора будут применимы в случае продления соглашения о предоставлении субсидии на новый срок (или заключения нового соглашения с Министерством цифрового развития, связи и массовых коммуникаций РФ). При этом Стороны обязуются заключить дополнительное соглашение к Договору с отражением всех необходимых условий, требуемых Соглашением о предоставлении субсидии и Решением о порядке предоставления субсидии.</w:t>
      </w:r>
    </w:p>
    <w:p w14:paraId="00000053" w14:textId="3DD1624C"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1.5.   Место выполнения Работ: работы выполняются удаленно, результаты работ должны быть размещены и </w:t>
      </w:r>
      <w:r w:rsidRPr="0027235B">
        <w:rPr>
          <w:rFonts w:ascii="Times New Roman" w:eastAsia="Times New Roman" w:hAnsi="Times New Roman" w:cs="Times New Roman"/>
          <w:color w:val="000000"/>
        </w:rPr>
        <w:t xml:space="preserve">введены в действие </w:t>
      </w:r>
      <w:r w:rsidR="00B96F41" w:rsidRPr="0027235B">
        <w:rPr>
          <w:rFonts w:ascii="Times New Roman" w:eastAsia="Times New Roman" w:hAnsi="Times New Roman" w:cs="Times New Roman"/>
          <w:color w:val="000000"/>
        </w:rPr>
        <w:t>на сервере</w:t>
      </w:r>
      <w:r w:rsidRPr="0027235B">
        <w:rPr>
          <w:rFonts w:ascii="Times New Roman" w:eastAsia="Times New Roman" w:hAnsi="Times New Roman" w:cs="Times New Roman"/>
          <w:color w:val="000000"/>
        </w:rPr>
        <w:t xml:space="preserve"> Заказчика, расположенном в дата-центре Заказчика или в любом другом дата-центре, на усмотрение Заказчика.</w:t>
      </w:r>
    </w:p>
    <w:p w14:paraId="00000055" w14:textId="77777777"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1.7.   Заказчик обязуется принять и оплатить Работы в порядке</w:t>
      </w:r>
      <w:r>
        <w:rPr>
          <w:rFonts w:ascii="Times New Roman" w:eastAsia="Times New Roman" w:hAnsi="Times New Roman" w:cs="Times New Roman"/>
        </w:rPr>
        <w:t>, предусмотренном настоящим Договором.</w:t>
      </w:r>
    </w:p>
    <w:p w14:paraId="00000056" w14:textId="77777777" w:rsidR="00D8711A" w:rsidRDefault="00D8711A" w:rsidP="002571A9">
      <w:pPr>
        <w:shd w:val="clear" w:color="auto" w:fill="FFFFFF"/>
        <w:spacing w:after="0" w:line="240" w:lineRule="auto"/>
        <w:ind w:left="-142" w:right="-140"/>
        <w:jc w:val="both"/>
        <w:rPr>
          <w:rFonts w:ascii="Times New Roman" w:eastAsia="Times New Roman" w:hAnsi="Times New Roman" w:cs="Times New Roman"/>
        </w:rPr>
      </w:pPr>
    </w:p>
    <w:p w14:paraId="00000057"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2. СТОИМОСТЬ РАБОТ И ПОРЯДОК РАСЧЕТОВ</w:t>
      </w:r>
    </w:p>
    <w:p w14:paraId="00000058" w14:textId="79F46BC4"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Предельная Цена </w:t>
      </w:r>
      <w:r w:rsidRPr="0027235B">
        <w:rPr>
          <w:rFonts w:ascii="Times New Roman" w:eastAsia="Times New Roman" w:hAnsi="Times New Roman" w:cs="Times New Roman"/>
          <w:color w:val="000000"/>
        </w:rPr>
        <w:t xml:space="preserve">Договора составляет </w:t>
      </w:r>
      <w:r w:rsidR="00702124" w:rsidRPr="0027235B">
        <w:rPr>
          <w:rFonts w:ascii="Times New Roman" w:eastAsia="Times New Roman" w:hAnsi="Times New Roman" w:cs="Times New Roman"/>
          <w:color w:val="000000"/>
        </w:rPr>
        <w:t>________________________________</w:t>
      </w:r>
      <w:r w:rsidR="002C729E" w:rsidRPr="002C729E">
        <w:rPr>
          <w:rFonts w:ascii="Times New Roman" w:eastAsia="Times New Roman" w:hAnsi="Times New Roman" w:cs="Times New Roman"/>
          <w:color w:val="000000"/>
        </w:rPr>
        <w:t xml:space="preserve"> рублей, 00 коп.</w:t>
      </w:r>
      <w:r w:rsidR="00E643EB">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w:t>
      </w:r>
      <w:r w:rsidR="00E643EB">
        <w:rPr>
          <w:rFonts w:ascii="Times New Roman" w:eastAsia="Times New Roman" w:hAnsi="Times New Roman" w:cs="Times New Roman"/>
          <w:color w:val="000000"/>
        </w:rPr>
        <w:t>(</w:t>
      </w:r>
      <w:r w:rsidR="002C729E">
        <w:rPr>
          <w:rFonts w:ascii="Times New Roman" w:eastAsia="Times New Roman" w:hAnsi="Times New Roman" w:cs="Times New Roman"/>
          <w:color w:val="000000"/>
        </w:rPr>
        <w:t>Три миллиона пятьсот две тысячи пятьсот</w:t>
      </w:r>
      <w:r w:rsidR="00E643E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рублей, 00 копеек, </w:t>
      </w:r>
      <w:r>
        <w:rPr>
          <w:rFonts w:ascii="Times New Roman" w:eastAsia="Times New Roman" w:hAnsi="Times New Roman" w:cs="Times New Roman"/>
        </w:rPr>
        <w:t>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rPr>
        <w:t>.</w:t>
      </w:r>
      <w:r>
        <w:rPr>
          <w:rFonts w:ascii="Times New Roman" w:eastAsia="Times New Roman" w:hAnsi="Times New Roman" w:cs="Times New Roman"/>
        </w:rPr>
        <w:t>2 НК РФ</w:t>
      </w:r>
      <w:r>
        <w:rPr>
          <w:rFonts w:ascii="Times New Roman" w:eastAsia="Times New Roman" w:hAnsi="Times New Roman" w:cs="Times New Roman"/>
          <w:color w:val="000000"/>
        </w:rPr>
        <w:t xml:space="preserve"> (далее – Цена Договора). </w:t>
      </w:r>
    </w:p>
    <w:p w14:paraId="00000059" w14:textId="17A58D94"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2.1.1. Цена одного часа </w:t>
      </w:r>
      <w:r w:rsidR="004A15EC">
        <w:rPr>
          <w:rFonts w:ascii="Times New Roman" w:eastAsia="Times New Roman" w:hAnsi="Times New Roman" w:cs="Times New Roman"/>
          <w:color w:val="000000"/>
        </w:rPr>
        <w:t>работ</w:t>
      </w:r>
      <w:r>
        <w:rPr>
          <w:rFonts w:ascii="Times New Roman" w:eastAsia="Times New Roman" w:hAnsi="Times New Roman" w:cs="Times New Roman"/>
          <w:color w:val="000000"/>
        </w:rPr>
        <w:t xml:space="preserve">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p>
    <w:p w14:paraId="0000005B" w14:textId="317BB3F8"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Количество часов на выполнение работ не может </w:t>
      </w:r>
      <w:r w:rsidRPr="0027235B">
        <w:rPr>
          <w:rFonts w:ascii="Times New Roman" w:eastAsia="Times New Roman" w:hAnsi="Times New Roman" w:cs="Times New Roman"/>
          <w:color w:val="000000"/>
        </w:rPr>
        <w:t>превышать</w:t>
      </w:r>
      <w:r w:rsidRPr="0027235B">
        <w:rPr>
          <w:rFonts w:ascii="Times New Roman" w:eastAsia="Times New Roman" w:hAnsi="Times New Roman" w:cs="Times New Roman"/>
        </w:rPr>
        <w:t xml:space="preserve"> </w:t>
      </w:r>
      <w:r w:rsidR="009F18A6" w:rsidRPr="0027235B">
        <w:rPr>
          <w:rFonts w:ascii="Times New Roman" w:eastAsia="Times New Roman" w:hAnsi="Times New Roman" w:cs="Times New Roman"/>
          <w:color w:val="000000"/>
        </w:rPr>
        <w:t>1000</w:t>
      </w:r>
      <w:r w:rsidRPr="0027235B">
        <w:rPr>
          <w:rFonts w:ascii="Times New Roman" w:eastAsia="Times New Roman" w:hAnsi="Times New Roman" w:cs="Times New Roman"/>
        </w:rPr>
        <w:t xml:space="preserve"> </w:t>
      </w:r>
      <w:r w:rsidRPr="0027235B">
        <w:rPr>
          <w:rFonts w:ascii="Times New Roman" w:eastAsia="Times New Roman" w:hAnsi="Times New Roman" w:cs="Times New Roman"/>
          <w:color w:val="000000"/>
        </w:rPr>
        <w:t>часов</w:t>
      </w:r>
      <w:r>
        <w:rPr>
          <w:rFonts w:ascii="Times New Roman" w:eastAsia="Times New Roman" w:hAnsi="Times New Roman" w:cs="Times New Roman"/>
          <w:color w:val="000000"/>
        </w:rPr>
        <w:t xml:space="preserve"> за весь период действия Договора.</w:t>
      </w:r>
    </w:p>
    <w:p w14:paraId="0000005D" w14:textId="135D67A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3</w:t>
      </w:r>
      <w:r>
        <w:rPr>
          <w:rFonts w:ascii="Times New Roman" w:eastAsia="Times New Roman" w:hAnsi="Times New Roman" w:cs="Times New Roman"/>
          <w:color w:val="000000"/>
        </w:rPr>
        <w:t>. Заказчик не несет ответственности за использование предельной суммы по Договору не в полном объеме.   </w:t>
      </w:r>
    </w:p>
    <w:p w14:paraId="0000005E" w14:textId="03E0D875"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В цену Договора включены все возможные затраты, издержки и иные расходы Подрядчика, связанные с исполнением обязательств по настоящему Договору, в том числе расходы на уплату налогов, сборов и других обязательных платежей, транспортные расходы, а также вознаграждение Подрядчика </w:t>
      </w:r>
      <w:r w:rsidR="00DE0ABA">
        <w:rPr>
          <w:rFonts w:ascii="Times New Roman" w:eastAsia="Times New Roman" w:hAnsi="Times New Roman" w:cs="Times New Roman"/>
          <w:color w:val="000000"/>
        </w:rPr>
        <w:t>з</w:t>
      </w:r>
      <w:r w:rsidR="004A15EC">
        <w:rPr>
          <w:rFonts w:ascii="Times New Roman" w:eastAsia="Times New Roman" w:hAnsi="Times New Roman" w:cs="Times New Roman"/>
          <w:color w:val="000000"/>
        </w:rPr>
        <w:t xml:space="preserve">а создание </w:t>
      </w:r>
      <w:r w:rsidR="00DE0ABA">
        <w:rPr>
          <w:rFonts w:ascii="Times New Roman" w:eastAsia="Times New Roman" w:hAnsi="Times New Roman" w:cs="Times New Roman"/>
          <w:color w:val="000000"/>
        </w:rPr>
        <w:t xml:space="preserve">результатов интеллектуальной деятельности. </w:t>
      </w:r>
      <w:r w:rsidR="004A15E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Цена настоящего Договора является предельной суммой, которую может уплатить Заказчик за надлежащим образом выполненные работы.</w:t>
      </w:r>
    </w:p>
    <w:p w14:paraId="0000005F" w14:textId="4762EA82"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Оплата выполненных работ осуществляется в течение </w:t>
      </w:r>
      <w:r w:rsidR="004A15EC" w:rsidRPr="001C10A8">
        <w:rPr>
          <w:rFonts w:ascii="Times New Roman" w:eastAsia="Times New Roman" w:hAnsi="Times New Roman" w:cs="Times New Roman"/>
        </w:rPr>
        <w:t xml:space="preserve">14 </w:t>
      </w:r>
      <w:r w:rsidRPr="001C10A8">
        <w:rPr>
          <w:rFonts w:ascii="Times New Roman" w:eastAsia="Times New Roman" w:hAnsi="Times New Roman" w:cs="Times New Roman"/>
        </w:rPr>
        <w:t>(</w:t>
      </w:r>
      <w:r w:rsidR="004A15EC" w:rsidRPr="001C10A8">
        <w:rPr>
          <w:rFonts w:ascii="Times New Roman" w:eastAsia="Times New Roman" w:hAnsi="Times New Roman" w:cs="Times New Roman"/>
        </w:rPr>
        <w:t>четырнадцати</w:t>
      </w:r>
      <w:r w:rsidRPr="001C10A8">
        <w:rPr>
          <w:rFonts w:ascii="Times New Roman" w:eastAsia="Times New Roman" w:hAnsi="Times New Roman" w:cs="Times New Roman"/>
        </w:rPr>
        <w:t>)</w:t>
      </w:r>
      <w:r w:rsidR="001B45BA" w:rsidRPr="001C10A8">
        <w:rPr>
          <w:rFonts w:ascii="Times New Roman" w:eastAsia="Times New Roman" w:hAnsi="Times New Roman" w:cs="Times New Roman"/>
        </w:rPr>
        <w:t xml:space="preserve"> рабочих</w:t>
      </w:r>
      <w:r w:rsidRPr="001C10A8">
        <w:rPr>
          <w:rFonts w:ascii="Times New Roman" w:eastAsia="Times New Roman" w:hAnsi="Times New Roman" w:cs="Times New Roman"/>
        </w:rPr>
        <w:t xml:space="preserve"> дней </w:t>
      </w:r>
      <w:r>
        <w:rPr>
          <w:rFonts w:ascii="Times New Roman" w:eastAsia="Times New Roman" w:hAnsi="Times New Roman" w:cs="Times New Roman"/>
          <w:color w:val="000000"/>
        </w:rPr>
        <w:t xml:space="preserve">с даты подписания сторонами Акта сдачи приемки выполненных работ по </w:t>
      </w:r>
      <w:r w:rsidRPr="00DE0ABA">
        <w:rPr>
          <w:rFonts w:ascii="Times New Roman" w:eastAsia="Times New Roman" w:hAnsi="Times New Roman" w:cs="Times New Roman"/>
          <w:color w:val="000000"/>
        </w:rPr>
        <w:t xml:space="preserve">соответствующему </w:t>
      </w:r>
      <w:r w:rsidR="00E643EB">
        <w:rPr>
          <w:rFonts w:ascii="Times New Roman" w:eastAsia="Times New Roman" w:hAnsi="Times New Roman" w:cs="Times New Roman"/>
          <w:color w:val="000000"/>
        </w:rPr>
        <w:t xml:space="preserve">отчетному </w:t>
      </w:r>
      <w:r w:rsidR="00DE0ABA">
        <w:rPr>
          <w:rFonts w:ascii="Times New Roman" w:eastAsia="Times New Roman" w:hAnsi="Times New Roman" w:cs="Times New Roman"/>
          <w:color w:val="000000"/>
        </w:rPr>
        <w:t>периоду</w:t>
      </w:r>
      <w:r w:rsidR="001B6B33">
        <w:rPr>
          <w:rFonts w:ascii="Times New Roman" w:eastAsia="Times New Roman" w:hAnsi="Times New Roman" w:cs="Times New Roman"/>
          <w:color w:val="000000"/>
        </w:rPr>
        <w:t xml:space="preserve">. </w:t>
      </w:r>
    </w:p>
    <w:p w14:paraId="00000060" w14:textId="49441B41"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Заказчик осуществляет оплату выполненных Работ </w:t>
      </w:r>
      <w:r w:rsidR="004A15EC">
        <w:rPr>
          <w:rFonts w:ascii="Times New Roman" w:eastAsia="Times New Roman" w:hAnsi="Times New Roman" w:cs="Times New Roman"/>
          <w:color w:val="000000"/>
        </w:rPr>
        <w:t>за соответствующий отчетный период</w:t>
      </w:r>
      <w:r>
        <w:rPr>
          <w:rFonts w:ascii="Times New Roman" w:eastAsia="Times New Roman" w:hAnsi="Times New Roman" w:cs="Times New Roman"/>
          <w:color w:val="000000"/>
        </w:rPr>
        <w:t xml:space="preserve">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061"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изменения реквизитов Подрядчик обязан в течение 1 (одного) рабочего дня сообщить об этом Заказчику по электронной почте или в письменном виде, а также в течение 5 (пяти) рабочих дней направить Заказчику 2 (два) экземпляра дополнительного соглашения к Договору, содержащего новые реквизиты Подрядчика и подписанного со стороны Подрядчика. В противном случае все риски, связанные с перечислением Заказчиком денежных средств на указанные в Договоре реквизиты Подрядчика, несет Подрядчик.</w:t>
      </w:r>
    </w:p>
    <w:p w14:paraId="00000062"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считается исполнившим свои обязательства в соответствии с п. 2.3. в момент списания денежных средств с казначейского/расчетного счета Заказчика.</w:t>
      </w:r>
    </w:p>
    <w:p w14:paraId="00000063" w14:textId="77777777" w:rsidR="00D8711A" w:rsidRDefault="00D8711A" w:rsidP="002571A9">
      <w:pPr>
        <w:spacing w:after="0" w:line="240" w:lineRule="auto"/>
        <w:ind w:left="-142" w:right="-140"/>
        <w:rPr>
          <w:rFonts w:ascii="Times New Roman" w:eastAsia="Times New Roman" w:hAnsi="Times New Roman" w:cs="Times New Roman"/>
        </w:rPr>
      </w:pPr>
    </w:p>
    <w:p w14:paraId="00000064" w14:textId="77777777" w:rsidR="00D8711A" w:rsidRDefault="00A775F5" w:rsidP="002571A9">
      <w:pPr>
        <w:spacing w:after="0" w:line="240" w:lineRule="auto"/>
        <w:ind w:left="-142" w:right="-140"/>
        <w:jc w:val="center"/>
        <w:rPr>
          <w:rFonts w:ascii="Times New Roman" w:eastAsia="Times New Roman" w:hAnsi="Times New Roman" w:cs="Times New Roman"/>
          <w:b/>
          <w:color w:val="000000"/>
        </w:rPr>
      </w:pPr>
      <w:r>
        <w:rPr>
          <w:rFonts w:ascii="Times New Roman" w:eastAsia="Times New Roman" w:hAnsi="Times New Roman" w:cs="Times New Roman"/>
          <w:b/>
        </w:rPr>
        <w:t xml:space="preserve">3. </w:t>
      </w:r>
      <w:r>
        <w:rPr>
          <w:rFonts w:ascii="Times New Roman" w:eastAsia="Times New Roman" w:hAnsi="Times New Roman" w:cs="Times New Roman"/>
          <w:b/>
          <w:color w:val="000000"/>
        </w:rPr>
        <w:t>СОГЛАСИЕ ПОДРЯДЧИКА НА ПРОВЕДЕНИЕ ОБЯЗАТЕЛЬНЫХ ПРОВЕРОК СОБЛЮДЕНИЯ УСЛОВИЙ, ЦЕЛЕЙ И ПОРЯДКА ПРЕДОСТАВЛЕНИЯ СУБСИДИИ</w:t>
      </w:r>
    </w:p>
    <w:p w14:paraId="580CF7DF" w14:textId="747EFC62" w:rsidR="00A31ACA" w:rsidRPr="00A31ACA" w:rsidRDefault="00A31ACA" w:rsidP="002571A9">
      <w:pPr>
        <w:widowControl w:val="0"/>
        <w:shd w:val="clear" w:color="auto" w:fill="FFFFFF"/>
        <w:tabs>
          <w:tab w:val="left" w:pos="567"/>
        </w:tabs>
        <w:suppressAutoHyphens/>
        <w:autoSpaceDE w:val="0"/>
        <w:spacing w:after="0" w:line="240" w:lineRule="auto"/>
        <w:ind w:left="-142" w:right="-140"/>
        <w:jc w:val="both"/>
        <w:rPr>
          <w:rFonts w:ascii="Times New Roman" w:eastAsia="Times New Roman" w:hAnsi="Times New Roman" w:cs="Times New Roman"/>
          <w:lang w:eastAsia="ar-SA"/>
        </w:rPr>
      </w:pPr>
      <w:r>
        <w:rPr>
          <w:rFonts w:ascii="Times New Roman" w:hAnsi="Times New Roman" w:cs="Times New Roman"/>
        </w:rPr>
        <w:t>3</w:t>
      </w:r>
      <w:r w:rsidRPr="00A31ACA">
        <w:rPr>
          <w:rFonts w:ascii="Times New Roman" w:hAnsi="Times New Roman" w:cs="Times New Roman"/>
        </w:rPr>
        <w:t xml:space="preserve">.1 </w:t>
      </w:r>
      <w:r w:rsidRPr="00A31ACA">
        <w:rPr>
          <w:rFonts w:ascii="Times New Roman" w:eastAsia="Times New Roman" w:hAnsi="Times New Roman" w:cs="Times New Roman"/>
          <w:lang w:eastAsia="ar-SA"/>
        </w:rPr>
        <w:t>Источником финансирования по настоящему договору являются средства Субсидии из федерального бюджета (Идентификатор соглашения № 000000Ц507125Р1Y0002).</w:t>
      </w:r>
    </w:p>
    <w:p w14:paraId="048DF8F6" w14:textId="1EC57085" w:rsidR="00A31ACA" w:rsidRPr="00A31ACA" w:rsidRDefault="00A31ACA" w:rsidP="002571A9">
      <w:pPr>
        <w:spacing w:line="240" w:lineRule="auto"/>
        <w:ind w:left="-142" w:right="-140"/>
        <w:contextualSpacing/>
        <w:jc w:val="both"/>
        <w:rPr>
          <w:rFonts w:ascii="Times New Roman" w:eastAsia="Times New Roman" w:hAnsi="Times New Roman" w:cs="Times New Roman"/>
        </w:rPr>
      </w:pPr>
      <w:bookmarkStart w:id="1" w:name="_Hlk191033513"/>
      <w:bookmarkStart w:id="2" w:name="_Hlk191313098"/>
      <w:r>
        <w:rPr>
          <w:rFonts w:ascii="Times New Roman" w:eastAsia="Times New Roman" w:hAnsi="Times New Roman" w:cs="Times New Roman"/>
        </w:rPr>
        <w:t>3</w:t>
      </w:r>
      <w:r w:rsidRPr="00A31ACA">
        <w:rPr>
          <w:rFonts w:ascii="Times New Roman" w:eastAsia="Times New Roman" w:hAnsi="Times New Roman" w:cs="Times New Roman"/>
        </w:rPr>
        <w:t xml:space="preserve">.2 </w:t>
      </w:r>
      <w:bookmarkEnd w:id="1"/>
      <w:bookmarkEnd w:id="2"/>
      <w:r w:rsidRPr="00A31ACA">
        <w:rPr>
          <w:rFonts w:ascii="Times New Roman" w:eastAsia="Times New Roman" w:hAnsi="Times New Roman" w:cs="Times New Roman"/>
        </w:rPr>
        <w:t xml:space="preserve">Подрядчик дает согласие на осуществление в отношении него Министерством цифрового развития, связи и массовых коммуникаций проверок соблюдения целей, условий и порядка предоставления Субсидии </w:t>
      </w:r>
      <w:r w:rsidRPr="00A31ACA">
        <w:rPr>
          <w:rFonts w:ascii="Times New Roman" w:hAnsi="Times New Roman" w:cs="Times New Roman"/>
        </w:rPr>
        <w:t>Фонду развития интернет-инициатив по Соглашению № 071-10-2025-016  от 28 февраля 2025г.</w:t>
      </w:r>
      <w:r w:rsidRPr="00A31ACA">
        <w:rPr>
          <w:rFonts w:ascii="Times New Roman" w:eastAsia="Times New Roman" w:hAnsi="Times New Roman" w:cs="Times New Roman"/>
        </w:rPr>
        <w:t>, в том числе в части достижения результатов предоставления Субсидии, а также органами государственного финансового контроля проверок в соответствии со статьями 268.1 и 269.2 Бюджетного кодекса Российской Федерации. (Приложение № 3 к настоящему Договору).</w:t>
      </w:r>
    </w:p>
    <w:p w14:paraId="5594ABC4" w14:textId="14846C64" w:rsidR="00A31ACA" w:rsidRPr="00A31ACA" w:rsidRDefault="00A31ACA" w:rsidP="002571A9">
      <w:pPr>
        <w:spacing w:line="240" w:lineRule="auto"/>
        <w:ind w:left="-142" w:right="-140"/>
        <w:contextualSpacing/>
        <w:jc w:val="both"/>
        <w:rPr>
          <w:rFonts w:ascii="Times New Roman" w:eastAsia="Times New Roman" w:hAnsi="Times New Roman" w:cs="Times New Roman"/>
        </w:rPr>
      </w:pPr>
      <w:r>
        <w:rPr>
          <w:rFonts w:ascii="Times New Roman" w:eastAsia="Times New Roman" w:hAnsi="Times New Roman" w:cs="Times New Roman"/>
        </w:rPr>
        <w:t>3</w:t>
      </w:r>
      <w:r w:rsidRPr="00A31ACA">
        <w:rPr>
          <w:rFonts w:ascii="Times New Roman" w:eastAsia="Times New Roman" w:hAnsi="Times New Roman" w:cs="Times New Roman"/>
        </w:rPr>
        <w:t>.3 В платежных, расчетных и всех первичных документах по настоящему договору указывается идентификатор соглашения о предоставлении субсидии №000000Ц507125Р1Y0002».</w:t>
      </w:r>
    </w:p>
    <w:p w14:paraId="438E5319" w14:textId="77777777" w:rsidR="00A31ACA" w:rsidRPr="00A31ACA" w:rsidRDefault="00A31ACA" w:rsidP="002571A9">
      <w:pPr>
        <w:spacing w:line="240" w:lineRule="auto"/>
        <w:ind w:left="-142" w:right="-140"/>
        <w:contextualSpacing/>
        <w:jc w:val="both"/>
        <w:rPr>
          <w:rFonts w:ascii="Times New Roman" w:eastAsia="Times New Roman" w:hAnsi="Times New Roman" w:cs="Times New Roman"/>
        </w:rPr>
      </w:pPr>
    </w:p>
    <w:p w14:paraId="00000069"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4. ПОРЯДОК СДАЧИ-ПРИЕМКИ РАБОТ</w:t>
      </w:r>
    </w:p>
    <w:p w14:paraId="0000006A" w14:textId="51ACD8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4.1.  Сдача-приемка Работ осуществляется Заказчиком и Подрядчиком в установленном настоящим разделом Договора порядке. Особенности порядка сдачи-приемки выполненных Работ установлены Техническим заданием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6B" w14:textId="08EBE7F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4.2.    Сдача-приемка выполненных Работ по каждому </w:t>
      </w:r>
      <w:r w:rsidR="00945980">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оформляется Сторонами путем подписания Акта сдачи-приемки выполненных Работ по форме, установленной Приложением № 2 к Договору (далее – Акт).  Подписанный Сторонами Акт является подтверждением надлежащего выполнения Подрядчиком обязательств по Договору. </w:t>
      </w:r>
    </w:p>
    <w:p w14:paraId="5BC4046F" w14:textId="5B34E28B" w:rsidR="00DB2CE0" w:rsidRPr="00DE0ABA" w:rsidRDefault="00A775F5" w:rsidP="00DE0ABA">
      <w:pPr>
        <w:spacing w:after="0" w:line="240" w:lineRule="auto"/>
        <w:ind w:left="-142" w:right="-14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4.3. Запрос</w:t>
      </w:r>
      <w:r w:rsidR="0048078B">
        <w:rPr>
          <w:rFonts w:ascii="Times New Roman" w:eastAsia="Times New Roman" w:hAnsi="Times New Roman" w:cs="Times New Roman"/>
          <w:color w:val="000000"/>
        </w:rPr>
        <w:t>ы</w:t>
      </w:r>
      <w:r>
        <w:rPr>
          <w:rFonts w:ascii="Times New Roman" w:eastAsia="Times New Roman" w:hAnsi="Times New Roman" w:cs="Times New Roman"/>
          <w:color w:val="000000"/>
        </w:rPr>
        <w:t xml:space="preserve"> на </w:t>
      </w:r>
      <w:r w:rsidR="004A2937">
        <w:rPr>
          <w:rFonts w:ascii="Times New Roman" w:eastAsia="Times New Roman" w:hAnsi="Times New Roman" w:cs="Times New Roman"/>
          <w:color w:val="000000"/>
        </w:rPr>
        <w:t xml:space="preserve">выполнение </w:t>
      </w:r>
      <w:proofErr w:type="gramStart"/>
      <w:r w:rsidR="004A2937">
        <w:rPr>
          <w:rFonts w:ascii="Times New Roman" w:eastAsia="Times New Roman" w:hAnsi="Times New Roman" w:cs="Times New Roman"/>
          <w:color w:val="000000"/>
        </w:rPr>
        <w:t xml:space="preserve">работ </w:t>
      </w:r>
      <w:r>
        <w:rPr>
          <w:rFonts w:ascii="Times New Roman" w:eastAsia="Times New Roman" w:hAnsi="Times New Roman" w:cs="Times New Roman"/>
          <w:color w:val="000000"/>
        </w:rPr>
        <w:t xml:space="preserve"> направля</w:t>
      </w:r>
      <w:r w:rsidR="0048078B">
        <w:rPr>
          <w:rFonts w:ascii="Times New Roman" w:eastAsia="Times New Roman" w:hAnsi="Times New Roman" w:cs="Times New Roman"/>
          <w:color w:val="000000"/>
        </w:rPr>
        <w:t>ю</w:t>
      </w:r>
      <w:r>
        <w:rPr>
          <w:rFonts w:ascii="Times New Roman" w:eastAsia="Times New Roman" w:hAnsi="Times New Roman" w:cs="Times New Roman"/>
          <w:color w:val="000000"/>
        </w:rPr>
        <w:t>тся</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Заказчиком</w:t>
      </w:r>
      <w:r w:rsidR="006206C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6206CE">
        <w:rPr>
          <w:rFonts w:ascii="Times New Roman" w:eastAsia="Times New Roman" w:hAnsi="Times New Roman" w:cs="Times New Roman"/>
          <w:color w:val="000000"/>
          <w:highlight w:val="white"/>
        </w:rPr>
        <w:t>в</w:t>
      </w:r>
      <w:proofErr w:type="gramEnd"/>
      <w:r w:rsidR="006206CE">
        <w:rPr>
          <w:rFonts w:ascii="Times New Roman" w:eastAsia="Times New Roman" w:hAnsi="Times New Roman" w:cs="Times New Roman"/>
          <w:color w:val="000000"/>
          <w:highlight w:val="white"/>
        </w:rPr>
        <w:t xml:space="preserve"> течение всего срока действия Договора</w:t>
      </w:r>
      <w:r w:rsidR="006206CE">
        <w:rPr>
          <w:rFonts w:ascii="Times New Roman" w:eastAsia="Times New Roman" w:hAnsi="Times New Roman" w:cs="Times New Roman"/>
          <w:color w:val="000000"/>
        </w:rPr>
        <w:t xml:space="preserve"> </w:t>
      </w:r>
      <w:r w:rsidR="00DE0ABA">
        <w:rPr>
          <w:rFonts w:ascii="Times New Roman" w:eastAsia="Times New Roman" w:hAnsi="Times New Roman" w:cs="Times New Roman"/>
          <w:color w:val="000000"/>
        </w:rPr>
        <w:t xml:space="preserve">через мессенджеры или </w:t>
      </w:r>
      <w:r>
        <w:rPr>
          <w:rFonts w:ascii="Times New Roman" w:eastAsia="Times New Roman" w:hAnsi="Times New Roman" w:cs="Times New Roman"/>
          <w:color w:val="000000"/>
        </w:rPr>
        <w:t>по электронной почте с доменом iidf.ru на эл. почту Подрядчика, указанную в настоящем Договоре</w:t>
      </w:r>
      <w:r w:rsidR="00DE0ABA">
        <w:rPr>
          <w:rFonts w:ascii="Times New Roman" w:eastAsia="Times New Roman" w:hAnsi="Times New Roman" w:cs="Times New Roman"/>
          <w:color w:val="000000"/>
        </w:rPr>
        <w:t xml:space="preserve">. </w:t>
      </w:r>
      <w:r w:rsidR="00DB2CE0" w:rsidRPr="00DE0ABA">
        <w:rPr>
          <w:rFonts w:ascii="Times New Roman" w:eastAsia="Times New Roman" w:hAnsi="Times New Roman" w:cs="Times New Roman"/>
          <w:color w:val="000000"/>
          <w:highlight w:val="white"/>
        </w:rPr>
        <w:t xml:space="preserve">Подрядчик фиксирует данные запросы за каждый отчетный период и указывает </w:t>
      </w:r>
      <w:r w:rsidR="00337C71" w:rsidRPr="00DE0ABA">
        <w:rPr>
          <w:rFonts w:ascii="Times New Roman" w:eastAsia="Times New Roman" w:hAnsi="Times New Roman" w:cs="Times New Roman"/>
          <w:color w:val="000000"/>
          <w:highlight w:val="white"/>
        </w:rPr>
        <w:t xml:space="preserve">Сведения </w:t>
      </w:r>
      <w:proofErr w:type="gramStart"/>
      <w:r w:rsidR="00337C71" w:rsidRPr="00DE0ABA">
        <w:rPr>
          <w:rFonts w:ascii="Times New Roman" w:eastAsia="Times New Roman" w:hAnsi="Times New Roman" w:cs="Times New Roman"/>
          <w:color w:val="000000"/>
          <w:highlight w:val="white"/>
        </w:rPr>
        <w:t xml:space="preserve">о  </w:t>
      </w:r>
      <w:r w:rsidR="00DB2CE0" w:rsidRPr="00DE0ABA">
        <w:rPr>
          <w:rFonts w:ascii="Times New Roman" w:eastAsia="Times New Roman" w:hAnsi="Times New Roman" w:cs="Times New Roman"/>
          <w:color w:val="000000"/>
          <w:highlight w:val="white"/>
        </w:rPr>
        <w:t>выполненны</w:t>
      </w:r>
      <w:r w:rsidR="00337C71" w:rsidRPr="00DE0ABA">
        <w:rPr>
          <w:rFonts w:ascii="Times New Roman" w:eastAsia="Times New Roman" w:hAnsi="Times New Roman" w:cs="Times New Roman"/>
          <w:color w:val="000000"/>
          <w:highlight w:val="white"/>
        </w:rPr>
        <w:t>х</w:t>
      </w:r>
      <w:proofErr w:type="gramEnd"/>
      <w:r w:rsidR="00DB2CE0" w:rsidRPr="00DE0ABA">
        <w:rPr>
          <w:rFonts w:ascii="Times New Roman" w:eastAsia="Times New Roman" w:hAnsi="Times New Roman" w:cs="Times New Roman"/>
          <w:color w:val="000000"/>
          <w:highlight w:val="white"/>
        </w:rPr>
        <w:t xml:space="preserve"> работ</w:t>
      </w:r>
      <w:r w:rsidR="00DE0ABA" w:rsidRPr="00DE0ABA">
        <w:rPr>
          <w:rFonts w:ascii="Times New Roman" w:eastAsia="Times New Roman" w:hAnsi="Times New Roman" w:cs="Times New Roman"/>
          <w:color w:val="000000"/>
          <w:highlight w:val="white"/>
        </w:rPr>
        <w:t>ах</w:t>
      </w:r>
      <w:r w:rsidR="00DB2CE0" w:rsidRPr="00DE0ABA">
        <w:rPr>
          <w:rFonts w:ascii="Times New Roman" w:eastAsia="Times New Roman" w:hAnsi="Times New Roman" w:cs="Times New Roman"/>
          <w:color w:val="000000"/>
          <w:highlight w:val="white"/>
        </w:rPr>
        <w:t xml:space="preserve"> в </w:t>
      </w:r>
      <w:r w:rsidR="00DB2CE0" w:rsidRPr="00DE0ABA">
        <w:rPr>
          <w:rFonts w:ascii="Times New Roman" w:eastAsia="Times New Roman" w:hAnsi="Times New Roman" w:cs="Times New Roman"/>
        </w:rPr>
        <w:t xml:space="preserve">Отчете о доработке Системы и </w:t>
      </w:r>
      <w:r w:rsidR="00DB2CE0" w:rsidRPr="00DE0ABA">
        <w:rPr>
          <w:rFonts w:ascii="Times New Roman" w:eastAsia="Times New Roman" w:hAnsi="Times New Roman" w:cs="Times New Roman"/>
          <w:color w:val="000000"/>
          <w:highlight w:val="white"/>
        </w:rPr>
        <w:t>Акте сдачи-приемки выполненных работ по каждому отчетному периоду.  </w:t>
      </w:r>
    </w:p>
    <w:p w14:paraId="7B3AABC6" w14:textId="3FB3CCEF" w:rsidR="00D37B72" w:rsidRDefault="00A775F5"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945980">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В срок не позднее даты завершения Подрядчиком обязательств по соответствующему </w:t>
      </w:r>
      <w:r w:rsidR="004A2937">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в соответствии с Приложением №1 к Договору, Подрядчик обязан представить Заказчику результаты выполненных Работ, которые должны быть реализованы по Техническому заданию Договора, подписанные Подрядчиком Акт сдачи-приемки выполненных работ в 2 (двух) экземплярах</w:t>
      </w:r>
      <w:r w:rsidR="00096FA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C8C0B96" w14:textId="2B9D9082" w:rsidR="00EF5DA2" w:rsidRPr="00D37B72" w:rsidRDefault="00D37B72"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highlight w:val="white"/>
        </w:rPr>
        <w:t>4.</w:t>
      </w:r>
      <w:r w:rsidR="00945980">
        <w:rPr>
          <w:rFonts w:ascii="Times New Roman" w:eastAsia="Times New Roman" w:hAnsi="Times New Roman" w:cs="Times New Roman"/>
          <w:highlight w:val="white"/>
        </w:rPr>
        <w:t>4</w:t>
      </w:r>
      <w:r>
        <w:rPr>
          <w:rFonts w:ascii="Times New Roman" w:eastAsia="Times New Roman" w:hAnsi="Times New Roman" w:cs="Times New Roman"/>
          <w:highlight w:val="white"/>
        </w:rPr>
        <w:t xml:space="preserve">.1 </w:t>
      </w:r>
      <w:r w:rsidR="00EF5DA2" w:rsidRPr="00E822B8">
        <w:rPr>
          <w:rFonts w:ascii="Times New Roman" w:eastAsia="Times New Roman" w:hAnsi="Times New Roman" w:cs="Times New Roman"/>
        </w:rPr>
        <w:t>Проект отчетной документации предоставляется на утверждение Заказчику не позднее 10 рабочих дней до окончания отчетного периода.</w:t>
      </w:r>
      <w:r w:rsidR="00EF5DA2" w:rsidRPr="00D37B72">
        <w:rPr>
          <w:rFonts w:ascii="Times New Roman" w:eastAsia="Times New Roman" w:hAnsi="Times New Roman" w:cs="Times New Roman"/>
        </w:rPr>
        <w:t xml:space="preserve"> </w:t>
      </w:r>
    </w:p>
    <w:p w14:paraId="00000070" w14:textId="78AB931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94598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Не позднее 10 (десяти) календарных дней после получения от Подрядчика документов, указанных </w:t>
      </w:r>
      <w:proofErr w:type="gramStart"/>
      <w:r w:rsidRPr="00E822B8">
        <w:rPr>
          <w:rFonts w:ascii="Times New Roman" w:eastAsia="Times New Roman" w:hAnsi="Times New Roman" w:cs="Times New Roman"/>
        </w:rPr>
        <w:t xml:space="preserve">в </w:t>
      </w:r>
      <w:r w:rsidR="004F37FE" w:rsidRPr="00E822B8">
        <w:rPr>
          <w:rFonts w:ascii="Times New Roman" w:eastAsia="Times New Roman" w:hAnsi="Times New Roman" w:cs="Times New Roman"/>
        </w:rPr>
        <w:t xml:space="preserve"> п.</w:t>
      </w:r>
      <w:proofErr w:type="gramEnd"/>
      <w:r w:rsidR="004F37FE" w:rsidRPr="00E822B8">
        <w:rPr>
          <w:rFonts w:ascii="Times New Roman" w:eastAsia="Times New Roman" w:hAnsi="Times New Roman" w:cs="Times New Roman"/>
        </w:rPr>
        <w:t xml:space="preserve"> 4.4 </w:t>
      </w:r>
      <w:r>
        <w:rPr>
          <w:rFonts w:ascii="Times New Roman" w:eastAsia="Times New Roman" w:hAnsi="Times New Roman" w:cs="Times New Roman"/>
          <w:color w:val="000000"/>
        </w:rPr>
        <w:t>настояще</w:t>
      </w:r>
      <w:r w:rsidR="004F37FE">
        <w:rPr>
          <w:rFonts w:ascii="Times New Roman" w:eastAsia="Times New Roman" w:hAnsi="Times New Roman" w:cs="Times New Roman"/>
          <w:color w:val="000000"/>
        </w:rPr>
        <w:t>го</w:t>
      </w:r>
      <w:r>
        <w:rPr>
          <w:rFonts w:ascii="Times New Roman" w:eastAsia="Times New Roman" w:hAnsi="Times New Roman" w:cs="Times New Roman"/>
          <w:color w:val="000000"/>
        </w:rPr>
        <w:t xml:space="preserve"> раздел</w:t>
      </w:r>
      <w:r w:rsidR="004F37FE">
        <w:rPr>
          <w:rFonts w:ascii="Times New Roman" w:eastAsia="Times New Roman" w:hAnsi="Times New Roman" w:cs="Times New Roman"/>
          <w:color w:val="000000"/>
        </w:rPr>
        <w:t>а</w:t>
      </w:r>
      <w:r>
        <w:rPr>
          <w:rFonts w:ascii="Times New Roman" w:eastAsia="Times New Roman" w:hAnsi="Times New Roman" w:cs="Times New Roman"/>
          <w:color w:val="000000"/>
        </w:rPr>
        <w:t>, Заказчик рассматривает результаты выполненных Работ, а также представленные Подрядчиком документы и осуществляет приемку выполненных Работ по Договору.  При проведении приемки результатов выполненных Работ Заказчик проверяет результаты работ на соответствие Техническому заданию по Договору. </w:t>
      </w:r>
    </w:p>
    <w:p w14:paraId="00000072" w14:textId="4176112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945980">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В случае, если по итогам проверки и приемки результатов выполненных Работ Заказчиком будут выявлены недостатки или несоответствия в результатах выполненных Работ требованиям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1 к Договору) и настоящего Договора, Заказчик направляет Подрядчику акт, </w:t>
      </w:r>
      <w:r>
        <w:rPr>
          <w:rFonts w:ascii="Times New Roman" w:eastAsia="Times New Roman" w:hAnsi="Times New Roman" w:cs="Times New Roman"/>
          <w:color w:val="000000"/>
        </w:rPr>
        <w:lastRenderedPageBreak/>
        <w:t>содержащий перечень выявленных недостатков и несоответствий, подлежащих устранению и сроки их устранения. </w:t>
      </w:r>
    </w:p>
    <w:p w14:paraId="00000073" w14:textId="593BBED9"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FB5858">
        <w:rPr>
          <w:rFonts w:ascii="Times New Roman" w:eastAsia="Times New Roman" w:hAnsi="Times New Roman" w:cs="Times New Roman"/>
          <w:color w:val="000000"/>
        </w:rPr>
        <w:t>7</w:t>
      </w:r>
      <w:r>
        <w:rPr>
          <w:rFonts w:ascii="Times New Roman" w:eastAsia="Times New Roman" w:hAnsi="Times New Roman" w:cs="Times New Roman"/>
          <w:color w:val="000000"/>
        </w:rPr>
        <w:t>.   В случае получения Подрядчиком от Заказчика акта, содержащего перечень выявленных недостатков и несоответствий, подлежащих устранению, Подрядчик обязан за свой счет и в срок, установленный Заказчиком и составляющий не менее 10 (десяти) рабочих дней, осуществить устранение указанных недостатков и несоответствий, а также при необходимости внести изменения в иные документы и результаты выполненных Работ. </w:t>
      </w:r>
    </w:p>
    <w:p w14:paraId="00000074" w14:textId="2847782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FB5858">
        <w:rPr>
          <w:rFonts w:ascii="Times New Roman" w:eastAsia="Times New Roman" w:hAnsi="Times New Roman" w:cs="Times New Roman"/>
          <w:color w:val="000000"/>
        </w:rPr>
        <w:t>8</w:t>
      </w:r>
      <w:r>
        <w:rPr>
          <w:rFonts w:ascii="Times New Roman" w:eastAsia="Times New Roman" w:hAnsi="Times New Roman" w:cs="Times New Roman"/>
          <w:color w:val="000000"/>
        </w:rPr>
        <w:t>.  При устранении недостатков и несоответствий по замечаниям Заказчика и осуществления доработки результатов выполненных работ, Подрядчик обязан представить отчет об устранении недостатков и несоответствий, включая осуществленные доработки в результатах выполненных Работ. Представленные повторно Подрядчиком результаты выполненных работ с устраненными недостатками и несоответствиями рассматриваются Заказчиком в порядке, установленном настоящим разделом Договора. </w:t>
      </w:r>
    </w:p>
    <w:p w14:paraId="00000075" w14:textId="38D88479"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FB5858">
        <w:rPr>
          <w:rFonts w:ascii="Times New Roman" w:eastAsia="Times New Roman" w:hAnsi="Times New Roman" w:cs="Times New Roman"/>
          <w:color w:val="000000"/>
        </w:rPr>
        <w:t>9</w:t>
      </w:r>
      <w:r>
        <w:rPr>
          <w:rFonts w:ascii="Times New Roman" w:eastAsia="Times New Roman" w:hAnsi="Times New Roman" w:cs="Times New Roman"/>
          <w:color w:val="000000"/>
        </w:rPr>
        <w:t>. В случае получения Подрядчиком по итогам повторной (и последующих) приемки результатов выполненных Работ новых замечаний Заказчика о недостатках и несоответствиях, Подрядчик обязан осуществить доработку результатов выполненных Работ в порядке, установленном настоящим разделом Договора. При этом, Заказчик вправе направить Подрядчику требование об уплате штрафа за ненадлежащее исполнение условий Договора в порядке, установленном условиями настоящего Договора. </w:t>
      </w:r>
    </w:p>
    <w:p w14:paraId="00000077" w14:textId="77A75B22"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FB5858">
        <w:rPr>
          <w:rFonts w:ascii="Times New Roman" w:eastAsia="Times New Roman" w:hAnsi="Times New Roman" w:cs="Times New Roman"/>
          <w:color w:val="000000"/>
        </w:rPr>
        <w:t>10</w:t>
      </w:r>
      <w:r>
        <w:rPr>
          <w:rFonts w:ascii="Times New Roman" w:eastAsia="Times New Roman" w:hAnsi="Times New Roman" w:cs="Times New Roman"/>
          <w:color w:val="000000"/>
        </w:rPr>
        <w:t>. Подписанный Заказчиком и Подрядчиком Акт является основанием для оплаты Подрядчику результатов выполненных Работ. Счет и счет-фактура (при наличии) выставляются Подрядчиком одновременно с Актом. Обязательства Подрядчика по выполнению Работ считаются исполненными с даты подписания Сторонами Акта. </w:t>
      </w:r>
    </w:p>
    <w:p w14:paraId="0000007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5. ОБЯЗАННОСТИ СТОРОН</w:t>
      </w:r>
    </w:p>
    <w:p w14:paraId="0000007B" w14:textId="77777777" w:rsidR="00D8711A" w:rsidRDefault="00A775F5" w:rsidP="002571A9">
      <w:pPr>
        <w:numPr>
          <w:ilvl w:val="1"/>
          <w:numId w:val="20"/>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Обязанности Подрядчика:</w:t>
      </w:r>
    </w:p>
    <w:p w14:paraId="0000007C"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выполнять Работы своевременно, качественно, в объеме и на условиях, предусмотренных Техническим заданием к настоящему Договору. </w:t>
      </w:r>
    </w:p>
    <w:p w14:paraId="0000007D"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необходимости, с письменного согласия Заказчика и без увеличения общей стоимости работ по Договору, Подрядчик вправе привлекать к выполнению работ третьих лиц, неся за них полную ответственность перед Заказчиком в случаях несвоевременного, некачественного выполнения Работ, в том числе в случаях неисполнения привлеченными лицами условий Договора и несоблюдения режима конфиденциальности предоставляемой информации. </w:t>
      </w:r>
    </w:p>
    <w:p w14:paraId="0000007E"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привлечения Подрядчиком третьих лиц для выполнения работ по Договору, Подрядчик обязуется направить Заказчику письменный запрос для получения согласия Заказчика на передачу конфиденциальной информации Заказчика таким третьим лицам. В запросе должно быть указано полное наименование и реквизиты такого привлекаемого третьего лица, а также перечень конфиденциальной информации, планируемой к передаче и цель такой передачи. </w:t>
      </w:r>
    </w:p>
    <w:p w14:paraId="0000007F"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После получения письменного согласия Заказчика на передачу конфиденциальной информации привлекаемому третьему лицу и перед совершением такой передачи Подрядчик обязуется заключить от своего имени с таким третьим лицом соглашение о неразглашении конфиденциальной информации с обязательным письменным уведомлением Заказчика, о факте и целях заключения такого Соглашения и передаче информации. Соглашение о неразглашении конфиденциальной информации, заключаемое Подрядчиком с привлекаемым третьим лицом, должно содержать перечень конфиденциальной информации, условия по обеспечению сохранности, а также ответственность за несанкционированное разглашение (раскрытие) такой информации другим лицам. Соответствующее соглашение о неразглашении конфиденциальной информации не должно противоречить положениям о неразглашении в рамках настоящего Договора, и должно в той же степени защищать интересы Заказчика и обеспечивать сохранность конфиденциальной информации. </w:t>
      </w:r>
    </w:p>
    <w:p w14:paraId="00000080"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несет перед Заказчиком ответственность за действия привлекаемых им третьих лиц по сохранению конфиденциальной информации как за собственные. В случае причинения Заказчику ущерба в результате действий таких третьих лиц, связанных с раскрытием конфиденциальной информации или неправомерным использованием, Подрядчик обязан полностью возместить Заказчику причиненный ущерб. </w:t>
      </w:r>
    </w:p>
    <w:p w14:paraId="00000081"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обеспечить наличие согласий Специалистов, выполняющих работы по Договору, на передачу их персональных данных Заказчику для обработки способами, необходимыми для исполнения Договора, и по запросу Заказчика предоставить подтверждение наличия оснований на передачу персональных данных Специалистов Заказчику. В случае, если Подрядчик не предоставит подтверждение наличия таких оснований, он обязуется за свой счёт урегулировать все претензии субъектов персональных данных, государственных органов и иных лиц, предъявленные Заказчику, а также возместить ему документально подтвержденные убытки и расходы, понесенные им в результате непредоставления такого подтверждения. </w:t>
      </w:r>
    </w:p>
    <w:p w14:paraId="00000082"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 случае получения письменного требования от Заказчика произвести замену Специалистов.  Замена Специалистов не влечет за собой изменения сроков выполнения работ, предусмотренных соответствующим Заданием.</w:t>
      </w:r>
    </w:p>
    <w:p w14:paraId="00000083" w14:textId="3EB4FCAF"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Обеспечить соответствие выполненных Работ требованиям законодательства Российской Федерации, государственных стандартов, условиям Договора и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84"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Обеспечить устранение недостатков и несоответствий (в т.ч. дефектов), выявленных при сдаче-приемке выполненных работ и в течение гарантийного срока, за свой счет.</w:t>
      </w:r>
    </w:p>
    <w:p w14:paraId="00000085"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соблюдать все сроки, установленные настоящим Договором, включая срок начала и завершения Работ, а также период выполнения таких Работ.</w:t>
      </w:r>
    </w:p>
    <w:p w14:paraId="00000086"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обязан информировать Заказчика о ходе выполнения Работ, по запросу Заказчика предоставлять промежуточные отчёты по форме Заказчика о выполненных Работах в течение 5 (пяти) рабочих дней с даты получения такого запроса в письменном виде.</w:t>
      </w:r>
    </w:p>
    <w:p w14:paraId="00000087"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обязуется не отчуждать исключительное или неисключительное право на результаты интеллектуальной деятельности, созданные по настоящему Договору третьим лицам, не предоставлять им право пользования результатами интеллектуальной деятельности, созданными по настоящему Договору.</w:t>
      </w:r>
    </w:p>
    <w:p w14:paraId="00000088" w14:textId="765DF1E0" w:rsidR="00D8711A" w:rsidRPr="0027235B"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sidRPr="0027235B">
        <w:rPr>
          <w:rFonts w:ascii="Times New Roman" w:eastAsia="Times New Roman" w:hAnsi="Times New Roman" w:cs="Times New Roman"/>
          <w:color w:val="000000"/>
        </w:rPr>
        <w:t xml:space="preserve">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w:t>
      </w:r>
    </w:p>
    <w:p w14:paraId="00000089"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Нести иные обязанности, предусмотренные действующим законодательством Российской Федерации и настоящим Договором.</w:t>
      </w:r>
    </w:p>
    <w:p w14:paraId="0000008A" w14:textId="77777777" w:rsidR="00D8711A" w:rsidRDefault="00D8711A" w:rsidP="002571A9">
      <w:pPr>
        <w:pBdr>
          <w:top w:val="nil"/>
          <w:left w:val="nil"/>
          <w:bottom w:val="nil"/>
          <w:right w:val="nil"/>
          <w:between w:val="nil"/>
        </w:pBdr>
        <w:tabs>
          <w:tab w:val="left" w:pos="851"/>
        </w:tabs>
        <w:spacing w:after="0" w:line="240" w:lineRule="auto"/>
        <w:ind w:left="-142" w:right="-140"/>
        <w:jc w:val="both"/>
        <w:rPr>
          <w:rFonts w:ascii="Times New Roman" w:eastAsia="Times New Roman" w:hAnsi="Times New Roman" w:cs="Times New Roman"/>
        </w:rPr>
      </w:pPr>
    </w:p>
    <w:p w14:paraId="0000008B" w14:textId="77777777" w:rsidR="00D8711A" w:rsidRDefault="00A775F5" w:rsidP="002571A9">
      <w:pPr>
        <w:numPr>
          <w:ilvl w:val="1"/>
          <w:numId w:val="2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Обязанности Заказчика:</w:t>
      </w:r>
    </w:p>
    <w:p w14:paraId="0000008C"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предоставить Подрядчику данные в объеме, обоснованно необходимом для</w:t>
      </w:r>
    </w:p>
    <w:p w14:paraId="0000008D"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выполнения Работ. Перечень предоставляемых данных, оборудования и т.п. должен быть заранее согласован Сторонами.</w:t>
      </w:r>
    </w:p>
    <w:p w14:paraId="0000008E"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отсутствии расхождений с требованиями Технического задания и обоснованных претензий к качеству работ в течение 10 (десяти) рабочих дней принять выполненные Подрядчиком работы согласно Акту приема-передачи работ.</w:t>
      </w:r>
    </w:p>
    <w:p w14:paraId="0000008F"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своевременно оплачивать Работы Подрядчика в соответствии с условиями настоящего Договора.</w:t>
      </w:r>
    </w:p>
    <w:p w14:paraId="00000090"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Доступ Специалистов Подрядчика к информационным ресурсам Заказчика предоставляется в соответствии с действующими нормативными документами Заказчика.</w:t>
      </w:r>
    </w:p>
    <w:p w14:paraId="00000091" w14:textId="1E2B6014"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организации доступа Специалистов Подрядчика к информации в тестовых средах,</w:t>
      </w:r>
      <w:r w:rsidR="00F15B2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Заказчик использует технические решения, исключающие возможность копирования такой информации на локальные носители (жесткие диски АРМ, съемные носители и др.).</w:t>
      </w:r>
    </w:p>
    <w:p w14:paraId="00000092" w14:textId="77777777" w:rsidR="00D8711A" w:rsidRDefault="00D8711A" w:rsidP="002571A9">
      <w:pPr>
        <w:spacing w:after="0" w:line="240" w:lineRule="auto"/>
        <w:ind w:left="-142" w:right="-140"/>
        <w:rPr>
          <w:rFonts w:ascii="Times New Roman" w:eastAsia="Times New Roman" w:hAnsi="Times New Roman" w:cs="Times New Roman"/>
        </w:rPr>
      </w:pPr>
    </w:p>
    <w:p w14:paraId="0000009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6. ОТВЕТСТВЕННОСТЬ СТОРОН</w:t>
      </w:r>
    </w:p>
    <w:p w14:paraId="00000094"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 и настоящим Договором. </w:t>
      </w:r>
    </w:p>
    <w:p w14:paraId="00000095"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Заказчиком обязательств, предусмотренных Договором, Подрядчик вправе потребовать уплаты неустойки (штраф, пени).</w:t>
      </w:r>
    </w:p>
    <w:p w14:paraId="00000096"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00000098" w14:textId="5C9BB11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 каждый факт неисполнения или ненадлежащего исполнения Подрядчиком обязательств, </w:t>
      </w:r>
      <w:proofErr w:type="gramStart"/>
      <w:r>
        <w:rPr>
          <w:rFonts w:ascii="Times New Roman" w:eastAsia="Times New Roman" w:hAnsi="Times New Roman" w:cs="Times New Roman"/>
          <w:color w:val="000000"/>
        </w:rPr>
        <w:t xml:space="preserve">предусмотренных </w:t>
      </w:r>
      <w:r w:rsidR="00F15B22">
        <w:rPr>
          <w:rFonts w:ascii="Times New Roman" w:eastAsia="Times New Roman" w:hAnsi="Times New Roman" w:cs="Times New Roman"/>
          <w:color w:val="000000"/>
        </w:rPr>
        <w:t xml:space="preserve"> Договором</w:t>
      </w:r>
      <w:proofErr w:type="gramEnd"/>
      <w:r>
        <w:rPr>
          <w:rFonts w:ascii="Times New Roman" w:eastAsia="Times New Roman" w:hAnsi="Times New Roman" w:cs="Times New Roman"/>
          <w:color w:val="000000"/>
        </w:rPr>
        <w:t xml:space="preserve">,   </w:t>
      </w:r>
      <w:r w:rsidR="00A23635">
        <w:rPr>
          <w:rFonts w:ascii="Times New Roman" w:eastAsia="Times New Roman" w:hAnsi="Times New Roman" w:cs="Times New Roman"/>
          <w:color w:val="000000"/>
        </w:rPr>
        <w:t>разм</w:t>
      </w:r>
      <w:r>
        <w:rPr>
          <w:rFonts w:ascii="Times New Roman" w:eastAsia="Times New Roman" w:hAnsi="Times New Roman" w:cs="Times New Roman"/>
          <w:color w:val="000000"/>
        </w:rPr>
        <w:t xml:space="preserve">ер штрафа устанавливается в размере </w:t>
      </w:r>
      <w:r w:rsidR="00F15B2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00F15B22">
        <w:rPr>
          <w:rFonts w:ascii="Times New Roman" w:eastAsia="Times New Roman" w:hAnsi="Times New Roman" w:cs="Times New Roman"/>
          <w:color w:val="000000"/>
        </w:rPr>
        <w:t>пяти</w:t>
      </w:r>
      <w:r>
        <w:rPr>
          <w:rFonts w:ascii="Times New Roman" w:eastAsia="Times New Roman" w:hAnsi="Times New Roman" w:cs="Times New Roman"/>
          <w:color w:val="000000"/>
        </w:rPr>
        <w:t xml:space="preserve">) процентов от </w:t>
      </w:r>
      <w:r w:rsidR="00F15B22">
        <w:rPr>
          <w:rFonts w:ascii="Times New Roman" w:eastAsia="Times New Roman" w:hAnsi="Times New Roman" w:cs="Times New Roman"/>
          <w:color w:val="000000"/>
        </w:rPr>
        <w:t xml:space="preserve">предельной </w:t>
      </w:r>
      <w:r w:rsidR="001E23AF">
        <w:rPr>
          <w:rFonts w:ascii="Times New Roman" w:eastAsia="Times New Roman" w:hAnsi="Times New Roman" w:cs="Times New Roman"/>
          <w:color w:val="000000"/>
        </w:rPr>
        <w:t xml:space="preserve">стоимости </w:t>
      </w:r>
      <w:r w:rsidR="00F15B22">
        <w:rPr>
          <w:rFonts w:ascii="Times New Roman" w:eastAsia="Times New Roman" w:hAnsi="Times New Roman" w:cs="Times New Roman"/>
          <w:color w:val="000000"/>
        </w:rPr>
        <w:t>Договора</w:t>
      </w:r>
      <w:r w:rsidR="001E23AF">
        <w:rPr>
          <w:rFonts w:ascii="Times New Roman" w:eastAsia="Times New Roman" w:hAnsi="Times New Roman" w:cs="Times New Roman"/>
          <w:color w:val="000000"/>
        </w:rPr>
        <w:t xml:space="preserve">. </w:t>
      </w:r>
    </w:p>
    <w:p w14:paraId="00000099"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Общая сумма начисленных штрафов за неисполнение или ненадлежащее исполнение Стороной обязательств, предусмотренных Договором, не может превышать цену Договора.</w:t>
      </w:r>
    </w:p>
    <w:p w14:paraId="0000009A"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случае если к Заказчику будут предъявлены претензии (требования, иски) со стороны любых третьих лиц по поводу нарушения их прав и законных интересов, а также претензии (требования, иски, предписания и т.п.) со стороны государственных органов (включая иностранные государственные органы) по поводу нарушения законодательства в результате использования Заказчиком персональных данных Специалистов Подрядчика, полученных от Подрядчика, Подрядчик по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и/или государственными органами, а впоследствии (в том случае если Заказчик будет вынужден в силу вступившего в силу решения суда или если по согласованию  с Заказчиком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w:t>
      </w:r>
      <w:r>
        <w:rPr>
          <w:rFonts w:ascii="Times New Roman" w:eastAsia="Times New Roman" w:hAnsi="Times New Roman" w:cs="Times New Roman"/>
          <w:color w:val="000000"/>
        </w:rPr>
        <w:lastRenderedPageBreak/>
        <w:t>третьих лиц, судебные издержки Заказчика и иные расходы (включая штрафы и т.п. платежи), а также уплатить Заказчику штраф в размере 5 (пять)% от подлежащей возмещению суммы.</w:t>
      </w:r>
    </w:p>
    <w:p w14:paraId="0000009B" w14:textId="09496C5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Возмещение и выплата штрафа производится Подрядчиком не позднее 10 (десяти) рабочих дней со дня получения соответствующего </w:t>
      </w:r>
      <w:proofErr w:type="gramStart"/>
      <w:r>
        <w:rPr>
          <w:rFonts w:ascii="Times New Roman" w:eastAsia="Times New Roman" w:hAnsi="Times New Roman" w:cs="Times New Roman"/>
          <w:color w:val="000000"/>
        </w:rPr>
        <w:t>требования  от</w:t>
      </w:r>
      <w:proofErr w:type="gramEnd"/>
      <w:r>
        <w:rPr>
          <w:rFonts w:ascii="Times New Roman" w:eastAsia="Times New Roman" w:hAnsi="Times New Roman" w:cs="Times New Roman"/>
          <w:color w:val="000000"/>
        </w:rPr>
        <w:t xml:space="preserve"> Заказчика.</w:t>
      </w:r>
    </w:p>
    <w:p w14:paraId="0000009C"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по выплате неустойки возникает у Подрядчика после получения письменного требования об уплате неустойки от Заказчика.</w:t>
      </w:r>
    </w:p>
    <w:p w14:paraId="04E28934" w14:textId="4A947EFE" w:rsidR="00224A0C" w:rsidRPr="00224A0C" w:rsidRDefault="00A775F5" w:rsidP="00224A0C">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6.</w:t>
      </w:r>
      <w:r w:rsidR="00D37B72">
        <w:rPr>
          <w:rFonts w:ascii="Times New Roman" w:eastAsia="Times New Roman" w:hAnsi="Times New Roman" w:cs="Times New Roman"/>
        </w:rPr>
        <w:t>9</w:t>
      </w:r>
      <w:r>
        <w:rPr>
          <w:rFonts w:ascii="Times New Roman" w:eastAsia="Times New Roman" w:hAnsi="Times New Roman" w:cs="Times New Roman"/>
        </w:rPr>
        <w:t>. В случае предоставления Подрядчиком недостоверных или недостаточных/неполных сведений, предусмотренных статьями 1</w:t>
      </w:r>
      <w:r w:rsidR="0088612A">
        <w:rPr>
          <w:rFonts w:ascii="Times New Roman" w:eastAsia="Times New Roman" w:hAnsi="Times New Roman" w:cs="Times New Roman"/>
        </w:rPr>
        <w:t>8</w:t>
      </w:r>
      <w:r>
        <w:rPr>
          <w:rFonts w:ascii="Times New Roman" w:eastAsia="Times New Roman" w:hAnsi="Times New Roman" w:cs="Times New Roman"/>
        </w:rPr>
        <w:t xml:space="preserve"> «Заверения об обстоятельствах», 1</w:t>
      </w:r>
      <w:r w:rsidR="0088612A">
        <w:rPr>
          <w:rFonts w:ascii="Times New Roman" w:eastAsia="Times New Roman" w:hAnsi="Times New Roman" w:cs="Times New Roman"/>
        </w:rPr>
        <w:t>6</w:t>
      </w:r>
      <w:r>
        <w:rPr>
          <w:rFonts w:ascii="Times New Roman" w:eastAsia="Times New Roman" w:hAnsi="Times New Roman" w:cs="Times New Roman"/>
        </w:rPr>
        <w:t xml:space="preserve"> «Антикоррупционные условия», а также нарушения данных гарантий и заверений, Подрядчик обязан, в соответствии со статьей 431.2 Гражданского кодекса Российской Федерации, по требованию Заказчика уплатить  неустойку в виде штрафа в размере 20 (Двадцати) процентов от стоимости всех </w:t>
      </w:r>
      <w:r w:rsidR="00D842F2">
        <w:rPr>
          <w:rFonts w:ascii="Times New Roman" w:eastAsia="Times New Roman" w:hAnsi="Times New Roman" w:cs="Times New Roman"/>
        </w:rPr>
        <w:t xml:space="preserve">выполненных работ </w:t>
      </w:r>
      <w:r>
        <w:rPr>
          <w:rFonts w:ascii="Times New Roman" w:eastAsia="Times New Roman" w:hAnsi="Times New Roman" w:cs="Times New Roman"/>
        </w:rPr>
        <w:t xml:space="preserve"> по Договору.</w:t>
      </w:r>
      <w:r w:rsidR="00224A0C" w:rsidRPr="00224A0C">
        <w:t xml:space="preserve"> </w:t>
      </w:r>
      <w:r w:rsidR="00224A0C" w:rsidRPr="00224A0C">
        <w:rPr>
          <w:rFonts w:ascii="Times New Roman" w:eastAsia="Times New Roman" w:hAnsi="Times New Roman" w:cs="Times New Roman"/>
        </w:rPr>
        <w:t>Заказчик наряду с неустойкой вправе отказаться от исполнения Договора, без возмещения Исполнителю понесенных убытков.</w:t>
      </w:r>
    </w:p>
    <w:p w14:paraId="01B65068" w14:textId="77777777" w:rsidR="00224A0C" w:rsidRPr="00224A0C" w:rsidRDefault="00224A0C" w:rsidP="00224A0C">
      <w:pPr>
        <w:spacing w:after="0" w:line="240" w:lineRule="auto"/>
        <w:ind w:left="-142" w:right="-140"/>
        <w:jc w:val="both"/>
        <w:rPr>
          <w:rFonts w:ascii="Times New Roman" w:eastAsia="Times New Roman" w:hAnsi="Times New Roman" w:cs="Times New Roman"/>
        </w:rPr>
      </w:pPr>
    </w:p>
    <w:p w14:paraId="0000009E" w14:textId="77777777" w:rsidR="00D8711A" w:rsidRDefault="00D8711A" w:rsidP="002571A9">
      <w:pPr>
        <w:spacing w:after="0" w:line="240" w:lineRule="auto"/>
        <w:ind w:left="-142" w:right="-140"/>
        <w:rPr>
          <w:rFonts w:ascii="Times New Roman" w:eastAsia="Times New Roman" w:hAnsi="Times New Roman" w:cs="Times New Roman"/>
        </w:rPr>
      </w:pPr>
    </w:p>
    <w:p w14:paraId="0000009F" w14:textId="77777777" w:rsidR="00D8711A" w:rsidRDefault="00A775F5" w:rsidP="002571A9">
      <w:pPr>
        <w:shd w:val="clear" w:color="auto" w:fill="FFFFFF"/>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7. ГАРАНТИЙНЫЕ ОБЯЗАТЕЛЬСТВА</w:t>
      </w:r>
    </w:p>
    <w:p w14:paraId="000000A0" w14:textId="1B9D4987" w:rsidR="00D8711A" w:rsidRPr="0027235B"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Подрядчиком производится </w:t>
      </w:r>
      <w:r w:rsidRPr="003F2ACE">
        <w:rPr>
          <w:rFonts w:ascii="Times New Roman" w:eastAsia="Times New Roman" w:hAnsi="Times New Roman" w:cs="Times New Roman"/>
          <w:color w:val="000000"/>
        </w:rPr>
        <w:t xml:space="preserve">гарантийное обслуживание Системы в течение </w:t>
      </w:r>
      <w:r w:rsidR="00FD4976">
        <w:rPr>
          <w:rFonts w:ascii="Times New Roman" w:eastAsia="Times New Roman" w:hAnsi="Times New Roman" w:cs="Times New Roman"/>
          <w:color w:val="000000"/>
        </w:rPr>
        <w:t>12 (Двенадцати)</w:t>
      </w:r>
      <w:r w:rsidRPr="003F2ACE">
        <w:rPr>
          <w:rFonts w:ascii="Times New Roman" w:eastAsia="Times New Roman" w:hAnsi="Times New Roman" w:cs="Times New Roman"/>
          <w:color w:val="000000"/>
        </w:rPr>
        <w:t xml:space="preserve"> месяцев со дня подписания Сторонами Акта сдачи-приемки работ по завершающему </w:t>
      </w:r>
      <w:r w:rsidR="00A23635" w:rsidRPr="003F2ACE">
        <w:rPr>
          <w:rFonts w:ascii="Times New Roman" w:eastAsia="Times New Roman" w:hAnsi="Times New Roman" w:cs="Times New Roman"/>
          <w:color w:val="000000"/>
        </w:rPr>
        <w:t>отчетному периоду</w:t>
      </w:r>
      <w:r w:rsidRPr="003F2ACE">
        <w:rPr>
          <w:rFonts w:ascii="Times New Roman" w:eastAsia="Times New Roman" w:hAnsi="Times New Roman" w:cs="Times New Roman"/>
          <w:color w:val="000000"/>
        </w:rPr>
        <w:t xml:space="preserve"> настоящего Договора</w:t>
      </w:r>
      <w:r w:rsidR="0027235B" w:rsidRPr="0027235B">
        <w:rPr>
          <w:rFonts w:ascii="Times New Roman" w:eastAsia="Times New Roman" w:hAnsi="Times New Roman" w:cs="Times New Roman"/>
          <w:i/>
          <w:iCs/>
          <w:color w:val="000000"/>
        </w:rPr>
        <w:t>.</w:t>
      </w:r>
    </w:p>
    <w:p w14:paraId="000000A1"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обнаружения дефектов в Системе в течение гарантийного срока, (не включая дефекты в базовом программном обеспечении и аппаратных компонентах, принадлежащих Заказчику), Подрядчик обязуется исправлять их без дополнительной оплаты со стороны Заказчика. </w:t>
      </w:r>
    </w:p>
    <w:p w14:paraId="000000A2"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Срок исправления любого из дефектов отсчитывается от даты получения Подрядчиком письменного уведомления от Заказчика об обнаруженном дефекте.  </w:t>
      </w:r>
    </w:p>
    <w:p w14:paraId="000000A3"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Гарантия предоставляется на Результаты работ, которые были переданы Подрядчиком Заказчику и оформлены Актом. </w:t>
      </w:r>
    </w:p>
    <w:p w14:paraId="000000A5" w14:textId="096D8D92" w:rsidR="00D8711A" w:rsidRDefault="00A2363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bookmarkStart w:id="3" w:name="_Hlk194659481"/>
      <w:r w:rsidRPr="00A23635">
        <w:t xml:space="preserve"> </w:t>
      </w:r>
      <w:r w:rsidRPr="00A23635">
        <w:rPr>
          <w:rFonts w:ascii="Times New Roman" w:eastAsia="Times New Roman" w:hAnsi="Times New Roman" w:cs="Times New Roman"/>
          <w:color w:val="000000"/>
        </w:rPr>
        <w:t>Если в период гарантийного срока обнаружатся ошибки и дефекты, которые не позволят продолжить нормальную эксплуатацию Системы до их устранения, то гарантийный срок продлевается на период устранения таких ошибок и дефектов. Устранение ошибок и дефектов осуществляется Подрядчиком своими силами и без дополнительной оплаты со стороны Заказчика.</w:t>
      </w:r>
    </w:p>
    <w:bookmarkEnd w:id="3"/>
    <w:p w14:paraId="000000A6"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отсутствие в результатах работ скрытых функциональных возможностей (недокументированных изменений, операций либо внедрённых «программных закладок»), ведущих к финансовому ущербу для Заказчика. Также Подрядчик гарантирует, что такие скрытые функциональные возможности не появятся вследствие устранения Подрядчиком дефектов в Системе в соответствии с положениями настоящей Статьи. </w:t>
      </w:r>
    </w:p>
    <w:p w14:paraId="000000A7"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не включать в состав Результата работ программное обеспечение, используемое на основании открытой лицензии, условия которой требуют от пользователя раскрытия исходного кода разработанного ПО и/или ограничивают право Заказчика запрещать третьим лицам использование разработанного ПО и/или каким-либо образом могут препятствовать свободному распоряжению Заказчиком своим исключительным правом на такой результат работ и/или могут препятствовать возникновению (переходу) исключительного права на результат работ у Заказчика, без получения предварительного письменного согласия Заказчика на использование такого ПО.</w:t>
      </w:r>
    </w:p>
    <w:p w14:paraId="000000A8" w14:textId="58ADBB04"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каждом случае нарушений вышеуказанных гарантийных обязательств, Подрядчик выплачивает Заказчику неустойку в</w:t>
      </w:r>
      <w:r w:rsidR="00A23635">
        <w:rPr>
          <w:rFonts w:ascii="Times New Roman" w:eastAsia="Times New Roman" w:hAnsi="Times New Roman" w:cs="Times New Roman"/>
          <w:color w:val="000000"/>
        </w:rPr>
        <w:t xml:space="preserve"> порядке</w:t>
      </w:r>
      <w:r>
        <w:rPr>
          <w:rFonts w:ascii="Times New Roman" w:eastAsia="Times New Roman" w:hAnsi="Times New Roman" w:cs="Times New Roman"/>
          <w:color w:val="000000"/>
        </w:rPr>
        <w:t xml:space="preserve"> размере 5% от общей стоимости работ, а также обязуется в полном объёме возместить ущерб, причинённый Заказчику вследствие наличия в Системе скрытых функциональных возможностей (недокументированных изменений, операций либо внедрённых «программных закладок») и/или ПО, и использование ПО на основании открытой лицензии без получения предварительного письменного согласия Заказчика на использование такого ПО. </w:t>
      </w:r>
    </w:p>
    <w:p w14:paraId="000000A9"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Взыскание неустойки не лишает Заказчика возможности прибегать к любым иным мерам защиты своих прав и интересов, предусмотренных действующим законодательством Российской Федерации, в том числе взыскание убытков в полном размере. Возмещение ущерба и выплата неустойки производится Подрядчиком не позднее 10 (десяти) рабочих дней со дня получения соответствующего письменного требования от Заказчика.</w:t>
      </w:r>
    </w:p>
    <w:p w14:paraId="000000AA"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вносить какие-либо не согласованные с Подрядчиком изменения в результат выполненных Подрядчиком Работ, однако при этом обязательства Подрядчика по гарантийному обслуживанию, указанные в п. 7.1 Договора прекращаются.</w:t>
      </w:r>
    </w:p>
    <w:p w14:paraId="000000AB" w14:textId="77777777" w:rsidR="00D8711A" w:rsidRDefault="00D8711A" w:rsidP="002571A9">
      <w:pPr>
        <w:spacing w:after="0" w:line="240" w:lineRule="auto"/>
        <w:ind w:left="-142" w:right="-140"/>
        <w:rPr>
          <w:rFonts w:ascii="Times New Roman" w:eastAsia="Times New Roman" w:hAnsi="Times New Roman" w:cs="Times New Roman"/>
        </w:rPr>
      </w:pPr>
    </w:p>
    <w:p w14:paraId="000000AC"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8. КОНФИДЕНЦИАЛЬНОСТЬ</w:t>
      </w:r>
    </w:p>
    <w:p w14:paraId="000000AD" w14:textId="5C397E3D"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Организационные, экономические, финансовые, технические сведения, составляющие условия настоящего Договора, включая его приложения, содержание любых соглашений к нему, предшествующей его заключению и последующей переписки Сторон, а также документов о его исполнении, информация об </w:t>
      </w:r>
      <w:r>
        <w:rPr>
          <w:rFonts w:ascii="Times New Roman" w:eastAsia="Times New Roman" w:hAnsi="Times New Roman" w:cs="Times New Roman"/>
          <w:color w:val="000000"/>
        </w:rPr>
        <w:lastRenderedPageBreak/>
        <w:t xml:space="preserve">организационной структуре, о системе материально-технического обеспечения Сторон,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sidR="000273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настоящего Договора, иные сведения, в отношении которых Сторонами установлен режим конфиденциальности, не подлежат разглашению без письменного согласия другой Стороны.</w:t>
      </w:r>
    </w:p>
    <w:p w14:paraId="000000AE"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обязуются обеспечивать режим конфиденциальности сведений, указанных в пункте 8.1 настоящего Договора, и обязывать к этому привлекаемых к исполнению настоящего Договора Специалистов.</w:t>
      </w:r>
    </w:p>
    <w:p w14:paraId="000000AF"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Режим конфиденциальности должен предполагать предоставление доступа к конфиденциальной информации только тем Специалистам Сторон, которые непосредственно привлечены по своей трудовой функции к исполнению обусловленных настоящим Договором обязательств; заключение соглашений о конфиденциальности с такими лицами; ограничение доступа к конфиденциальной информации и ее материальным носителям любых других лиц; обезличение и/или уничтожение носителей конфиденциальной информации по мере утраты в ней объективной необходимости и при прекращении настоящего Договора; иные организационные и юридические меры, предусмотренные законодательством Российской Федерации, локальными актами Сторон и их соглашениями.</w:t>
      </w:r>
    </w:p>
    <w:p w14:paraId="000000B0"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Сторон по сохранению конфиденциальности сохраняется в течение всего срока действия настоящего договора и 5 (пяти) лет после его истечения.</w:t>
      </w:r>
    </w:p>
    <w:p w14:paraId="000000B1"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предусмотренных действующих законодательством, Конфиденциальная информация может быть раскрыта только в объеме поступившего от уполномоченных лиц запроса. Кроме того, перед таким раскрытием одна из Сторон обязана уведомить другую Сторону относительно предполагаемой формы, объемов, сроков, характера и целей такого раскрытия.</w:t>
      </w:r>
    </w:p>
    <w:p w14:paraId="000000B2"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обнаружении факта разглашения Конфиденциальной информации третьим лицам одна из Сторон незамедлительно должна проинформировать другую Сторону о данных фактах и предпринятых мерах по уменьшению ущерба.</w:t>
      </w:r>
    </w:p>
    <w:p w14:paraId="000000B3"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нарушения одной из Сторон обязательств по соблюдению сохранности и неразглашению Конфиденциальной информации, Сторона обязуется возместить другой Стороне убытки, причиненные разглашением или неправомерным использованием Конфиденциальной информации. Убытки возмещаются в соответствии с законодательством Российской Федерации.</w:t>
      </w:r>
    </w:p>
    <w:p w14:paraId="000000B4" w14:textId="77777777" w:rsidR="00D8711A" w:rsidRDefault="00D8711A" w:rsidP="002571A9">
      <w:pPr>
        <w:spacing w:after="0" w:line="240" w:lineRule="auto"/>
        <w:ind w:left="-142" w:right="-140"/>
        <w:rPr>
          <w:rFonts w:ascii="Times New Roman" w:eastAsia="Times New Roman" w:hAnsi="Times New Roman" w:cs="Times New Roman"/>
        </w:rPr>
      </w:pPr>
    </w:p>
    <w:p w14:paraId="000000B5"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9. ДЕЙСТВИЕ ДОГОВОРА</w:t>
      </w:r>
    </w:p>
    <w:p w14:paraId="000000B6" w14:textId="10C09178"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Договор вступае</w:t>
      </w:r>
      <w:r w:rsidRPr="001B6B33">
        <w:rPr>
          <w:rFonts w:ascii="Times New Roman" w:eastAsia="Times New Roman" w:hAnsi="Times New Roman" w:cs="Times New Roman"/>
          <w:color w:val="000000"/>
        </w:rPr>
        <w:t xml:space="preserve">т в силу с даты его подписания уполномоченными представителями обеих Сторон и действует до </w:t>
      </w:r>
      <w:r w:rsidR="001C25D7">
        <w:rPr>
          <w:rFonts w:ascii="Times New Roman" w:eastAsia="Times New Roman" w:hAnsi="Times New Roman" w:cs="Times New Roman"/>
          <w:color w:val="000000"/>
        </w:rPr>
        <w:t>26</w:t>
      </w:r>
      <w:r w:rsidR="001B6B33">
        <w:rPr>
          <w:rFonts w:ascii="Times New Roman" w:eastAsia="Times New Roman" w:hAnsi="Times New Roman" w:cs="Times New Roman"/>
          <w:color w:val="000000"/>
        </w:rPr>
        <w:t>.</w:t>
      </w:r>
      <w:r w:rsidR="001C25D7">
        <w:rPr>
          <w:rFonts w:ascii="Times New Roman" w:eastAsia="Times New Roman" w:hAnsi="Times New Roman" w:cs="Times New Roman"/>
          <w:color w:val="000000"/>
        </w:rPr>
        <w:t>05</w:t>
      </w:r>
      <w:r w:rsidR="001B6B33">
        <w:rPr>
          <w:rFonts w:ascii="Times New Roman" w:eastAsia="Times New Roman" w:hAnsi="Times New Roman" w:cs="Times New Roman"/>
          <w:color w:val="000000"/>
        </w:rPr>
        <w:t>.202</w:t>
      </w:r>
      <w:r w:rsidR="001C25D7">
        <w:rPr>
          <w:rFonts w:ascii="Times New Roman" w:eastAsia="Times New Roman" w:hAnsi="Times New Roman" w:cs="Times New Roman"/>
          <w:color w:val="000000"/>
        </w:rPr>
        <w:t>5</w:t>
      </w:r>
      <w:r w:rsidR="001B6B33">
        <w:rPr>
          <w:rFonts w:ascii="Times New Roman" w:eastAsia="Times New Roman" w:hAnsi="Times New Roman" w:cs="Times New Roman"/>
          <w:color w:val="000000"/>
        </w:rPr>
        <w:t xml:space="preserve"> года, </w:t>
      </w:r>
      <w:r w:rsidR="001C25D7">
        <w:rPr>
          <w:rFonts w:ascii="Times New Roman" w:eastAsia="Times New Roman" w:hAnsi="Times New Roman" w:cs="Times New Roman"/>
          <w:color w:val="000000"/>
        </w:rPr>
        <w:t>с учетом условий, установленных пунктом 1.5 настоящего Договора,</w:t>
      </w:r>
      <w:r>
        <w:rPr>
          <w:rFonts w:ascii="Times New Roman" w:eastAsia="Times New Roman" w:hAnsi="Times New Roman" w:cs="Times New Roman"/>
          <w:color w:val="000000"/>
        </w:rPr>
        <w:t xml:space="preserve"> а в част</w:t>
      </w:r>
      <w:r>
        <w:rPr>
          <w:rFonts w:ascii="Times New Roman" w:eastAsia="Times New Roman" w:hAnsi="Times New Roman" w:cs="Times New Roman"/>
          <w:color w:val="000000"/>
          <w:highlight w:val="white"/>
        </w:rPr>
        <w:t>и расчетов до полного исполнения сторонами своих обязательств.</w:t>
      </w:r>
    </w:p>
    <w:p w14:paraId="000000B7" w14:textId="77777777"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 любой момент без объяснения причин расторгнуть Договор в одностороннем внесудебном порядке, письменно уведомив об этом Подрядчика не позднее чем за 15 (Пятнадцать) календарных дней до даты расторжения, указанной в уведомлении. В этом случае Стороны должны произвести между собой взаиморасчеты не позднее 10 (десяти) рабочих дней со дня расторжения, на основании двухстороннего акта с перечислением в нем работ, которые на момент такого расторжения не завершены, а Подрядчику должен быть оплачен результат фактически выполненной части работ в соответствии с условиями Договора. </w:t>
      </w:r>
    </w:p>
    <w:p w14:paraId="000000B8" w14:textId="14ED677F"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9.3. </w:t>
      </w:r>
      <w:r>
        <w:rPr>
          <w:rFonts w:ascii="Times New Roman" w:eastAsia="Times New Roman" w:hAnsi="Times New Roman" w:cs="Times New Roman"/>
          <w:color w:val="000000"/>
        </w:rPr>
        <w:t xml:space="preserve">В случае если расторжение Договора  производится Заказчиком вследствие того, что во время выполнения работ Подрядчиком  для Заказчика стало очевидным, что работа не будет выполнена надлежащим образом и в оговоренные сроки, Заказчик вправе расторгнуть Договор  в одностороннем внесудебном порядке, письменно уведомив об этом Подрядчика не позднее чем за </w:t>
      </w:r>
      <w:r w:rsidR="00FB1AD6">
        <w:rPr>
          <w:rFonts w:ascii="Times New Roman" w:eastAsia="Times New Roman" w:hAnsi="Times New Roman" w:cs="Times New Roman"/>
          <w:color w:val="000000"/>
        </w:rPr>
        <w:t>14</w:t>
      </w:r>
      <w:r>
        <w:rPr>
          <w:rFonts w:ascii="Times New Roman" w:eastAsia="Times New Roman" w:hAnsi="Times New Roman" w:cs="Times New Roman"/>
          <w:color w:val="000000"/>
        </w:rPr>
        <w:t> (</w:t>
      </w:r>
      <w:r w:rsidR="00FB1AD6">
        <w:rPr>
          <w:rFonts w:ascii="Times New Roman" w:eastAsia="Times New Roman" w:hAnsi="Times New Roman" w:cs="Times New Roman"/>
          <w:color w:val="000000"/>
        </w:rPr>
        <w:t>четырнадцать)</w:t>
      </w:r>
      <w:r>
        <w:rPr>
          <w:rFonts w:ascii="Times New Roman" w:eastAsia="Times New Roman" w:hAnsi="Times New Roman" w:cs="Times New Roman"/>
          <w:color w:val="000000"/>
        </w:rPr>
        <w:t xml:space="preserve"> календарных дней до даты расторжения, указанной в уведомлении, а также потребовать возмещения убытков. В случае расторжения Заказчиком Договора по основаниям, изложенным в настоящем пункте, никаких расчетов между Сторонами не производится, Подрядчику результат неудовлетворительно выполненной части работ не оплачивается.</w:t>
      </w:r>
    </w:p>
    <w:p w14:paraId="000000B9"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9.4. </w:t>
      </w:r>
      <w:r>
        <w:rPr>
          <w:rFonts w:ascii="Times New Roman" w:eastAsia="Times New Roman" w:hAnsi="Times New Roman" w:cs="Times New Roman"/>
          <w:color w:val="000000"/>
        </w:rPr>
        <w:t>Окончание срока действия Договора не влечет прекращение обязательств, установленных в пунктах 8.4-8.5 и ст.15 Договора, и не освобождает Подрядчика от ответственности за их нарушение.</w:t>
      </w:r>
    </w:p>
    <w:p w14:paraId="000000BA" w14:textId="77777777" w:rsidR="00D8711A" w:rsidRDefault="00D8711A" w:rsidP="002571A9">
      <w:pPr>
        <w:spacing w:after="0" w:line="240" w:lineRule="auto"/>
        <w:ind w:left="-142" w:right="-140"/>
        <w:rPr>
          <w:rFonts w:ascii="Times New Roman" w:eastAsia="Times New Roman" w:hAnsi="Times New Roman" w:cs="Times New Roman"/>
        </w:rPr>
      </w:pPr>
    </w:p>
    <w:p w14:paraId="000000B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10. ОБСТОЯТЕЛЬСТВА НЕПРЕОДОЛИМОЙ СИЛЫ</w:t>
      </w:r>
    </w:p>
    <w:p w14:paraId="000000BC"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Ни одна из Сторон не будет нести ответственность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настоящего договора. </w:t>
      </w:r>
    </w:p>
    <w:p w14:paraId="000000BD"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К чрезвычайным и непредотвратимым обстоятельствам Стороны относят: пожар, наводнение, землетрясение, другие стихийные бедствия, войну, военные действия, забастовки, гражданские волнения, эпидемии, блокаду, эмбарго, принятие органами государственной власти и управления нормативных актов, делающих невозможным исполнение или надлежащее исполнение Сторонами своих обязательств и т.д.</w:t>
      </w:r>
    </w:p>
    <w:p w14:paraId="000000BE"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наступления обстоятельств, предусмотренных в пунктах 10.1 и 10.2. настоящего Договора, срок выполнения Стороной обязательств по Договору продлевается соразмерно времени, в течение которого</w:t>
      </w:r>
    </w:p>
    <w:p w14:paraId="000000BF"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действуют эти обстоятельства и их последствия.</w:t>
      </w:r>
    </w:p>
    <w:p w14:paraId="000000C0"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обстоятельства, перечисленные в пунктах 10.1 и 10.2. настоящего Договора, и/или их последствия продолжают действовать более 2 (двух) месяцев, настоящий Договор может быть досрочно изменен или расторгнут по требованию одной из Сторон при условии, что исполнение  настоящего Договора без изменения его условий в условиях действия обстоятельств непреодолимой силы существенно нарушило бы соответствующее  настоящему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настоящего Договора.</w:t>
      </w:r>
    </w:p>
    <w:p w14:paraId="000000C1"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ссылающаяся на наступление обстоятельств непреодолимой силы, в течение 10 (десяти) рабочих дней со дня их наступления обязана предоставить сертификат о форс-мажоре, выданный торгово-промышленной палатой либо документ уполномоченного органа государственной власти соответствующего региона, в подтверждение наступления указанных обстоятельств и их влияния на исполнение настоящего Договора. В случае непредставления подтверждающих документов Сторона не вправе ссылаться на обстоятельства непреодолимой силы.</w:t>
      </w:r>
    </w:p>
    <w:p w14:paraId="000000C2" w14:textId="77777777" w:rsidR="00D8711A" w:rsidRDefault="00D8711A" w:rsidP="002571A9">
      <w:pPr>
        <w:spacing w:after="0" w:line="240" w:lineRule="auto"/>
        <w:ind w:left="-142" w:right="-140"/>
        <w:rPr>
          <w:rFonts w:ascii="Times New Roman" w:eastAsia="Times New Roman" w:hAnsi="Times New Roman" w:cs="Times New Roman"/>
        </w:rPr>
      </w:pPr>
    </w:p>
    <w:p w14:paraId="000000C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11. ПРАВА ИНТЕЛЛЕКТУАЛЬНОЙ СОБСТВЕННОСТИ</w:t>
      </w:r>
    </w:p>
    <w:p w14:paraId="000000C4"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созданные по настоящему Договору, включая, но не ограничиваясь, указанное в п. 1.1 Договора, в полном объеме без ограничений принадлежит Заказчику с момента создания таких результатов интеллектуальной деятельности (выражения в объективной форме)</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 основании статьи 1296 Гражданского кодекса Российской Федерации для использования их любым способом и в любой форме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000000C5"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Момент (дата) создания Результата работ (включая ПО и все компоненты) как самостоятельного результата интеллектуальной деятельности указывается Сторонами в Акте сдачи-приемки выполненных работ по соответствующему этапу.</w:t>
      </w:r>
    </w:p>
    <w:p w14:paraId="000000C6"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Договором, Подрядчик не вправе каким-либо образом (в том числе для собственных нужд) использовать Результаты работ по настоящему Договору.</w:t>
      </w:r>
    </w:p>
    <w:p w14:paraId="000000C7"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на результаты интеллектуальной деятельности, созданные Подрядчиком в рамках выполнения Работ, создание которых не было предусмотрено Техническим заданием, в полном объеме принадлежит Заказчику с даты создания (выражения в объективной форме). Соответствующие результаты интеллектуальной деятельности и момент (дата) их создания указываются в Акте сдачи-приемки работ отдельными строками.</w:t>
      </w:r>
    </w:p>
    <w:p w14:paraId="000000C8"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вознаграждения за соответствующие результаты интеллектуальной деятельности включена в стоимость Работ. Право на получение патента на соответствующие результаты интеллектуальной деятельности, переходит от Подрядчика к Заказчику с момента создания таких результатов (выражения в объективной форме) в счет стоимости Работ.</w:t>
      </w:r>
    </w:p>
    <w:p w14:paraId="000000C9"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каким-либо дополнительным соглашением Сторон, Подрядчик не вправе каким-либо образом без согласия Заказчика (в том числе для собственных нужд) использовать результаты интеллектуальной деятельности, созданные Подрядчиком в рамках выполнения Работ по Договору, но создание которых не было предусмотрено настоящим Договором.</w:t>
      </w:r>
    </w:p>
    <w:p w14:paraId="000000CA"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что при выполнении работ по настоящему Договору не будут нарушены авторские, смежные и любые иные права третьих лиц. </w:t>
      </w:r>
    </w:p>
    <w:p w14:paraId="000000CB"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к Заказчику будут предъявлены претензии (требования, иски) со стороны третьих лиц по поводу нарушения их прав в результате использования Заказчиком полученного от Подрядчика ПО, Подрядчик при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а впоследствии (в том случае, если Заказчик будет вынужден в силу вступившего в силу решения суда или если по согласованию с Подрядчиком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а также уплатить Заказчику штраф в размере 10% (десять процентов) от общей стоимости работ с предоставлением Заказчиком соответствующих подтверждающих документов, в том числе вступившего в законную силу судебного решения.</w:t>
      </w:r>
    </w:p>
    <w:p w14:paraId="000000CC"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CD"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по решению суда Заказчик не может пользоваться Системой или иным результатом работ, или в случае, если Подрядчик и/или Заказчик желает прекратить текущее использование Системы из соображений устранения нарушения прав третьего лица, Подрядчик обязан незамедлительно без дополнительной оплаты со стороны Заказчика заменить компонент ПО, являющийся предметом претензий третьих лиц таким образом, чтобы права третьих лиц не нарушались.</w:t>
      </w:r>
    </w:p>
    <w:p w14:paraId="000000CE"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Стоимость материальных носителей, на которых Заказчику передаются результаты интеллектуальной деятельности (при наличии), включены в стоимость работ по Договору и дополнительно Заказчиком не оплачивается.</w:t>
      </w:r>
    </w:p>
    <w:p w14:paraId="000000CF" w14:textId="77777777" w:rsidR="00D8711A" w:rsidRDefault="00D8711A" w:rsidP="002571A9">
      <w:pPr>
        <w:spacing w:after="0" w:line="240" w:lineRule="auto"/>
        <w:ind w:left="-142" w:right="-140"/>
        <w:rPr>
          <w:rFonts w:ascii="Times New Roman" w:eastAsia="Times New Roman" w:hAnsi="Times New Roman" w:cs="Times New Roman"/>
        </w:rPr>
      </w:pPr>
    </w:p>
    <w:p w14:paraId="000000D0"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12. УВЕДОМЛЕНИЯ</w:t>
      </w:r>
    </w:p>
    <w:p w14:paraId="000000D1" w14:textId="1D72C805"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случае если настоящим Договором не предусмотрено иное, все уведомления, извещения и сообщения в связи с выполнением Договора должны быть оформлены в письменном виде на русском языке и могут быть направлены посредством системы защищенного электронного документооборота,  электронной почтой, заказной или курьерской почтой, с подтверждением факта их получения, по фактическим адресам Сторон, приведенным в разделе </w:t>
      </w:r>
      <w:r w:rsidR="00D87CA6" w:rsidRPr="003F2ACE">
        <w:rPr>
          <w:rFonts w:ascii="Times New Roman" w:eastAsia="Times New Roman" w:hAnsi="Times New Roman" w:cs="Times New Roman"/>
          <w:color w:val="000000"/>
        </w:rPr>
        <w:t>21</w:t>
      </w:r>
      <w:r w:rsidRPr="003F2ACE">
        <w:rPr>
          <w:rFonts w:ascii="Times New Roman" w:eastAsia="Times New Roman" w:hAnsi="Times New Roman" w:cs="Times New Roman"/>
          <w:color w:val="000000"/>
        </w:rPr>
        <w:t xml:space="preserve"> настоящего</w:t>
      </w:r>
      <w:r>
        <w:rPr>
          <w:rFonts w:ascii="Times New Roman" w:eastAsia="Times New Roman" w:hAnsi="Times New Roman" w:cs="Times New Roman"/>
          <w:color w:val="000000"/>
        </w:rPr>
        <w:t xml:space="preserve"> Договора, или указанному ниже для соответствующей Стороны, либо по адресам ответственных лиц Сторон, либо по иному адресу, о котором любая из Сторон может уведомить другую Сторону.</w:t>
      </w:r>
    </w:p>
    <w:p w14:paraId="000000D2" w14:textId="77777777"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Контактные лица Сторон и реквизиты для направления корреспонденции:</w:t>
      </w:r>
    </w:p>
    <w:p w14:paraId="000000D3"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Для Подрядчика: ________________________________ (ФИО, </w:t>
      </w:r>
      <w:proofErr w:type="spellStart"/>
      <w:proofErr w:type="gramStart"/>
      <w:r>
        <w:rPr>
          <w:rFonts w:ascii="Times New Roman" w:eastAsia="Times New Roman" w:hAnsi="Times New Roman" w:cs="Times New Roman"/>
          <w:color w:val="000000"/>
          <w:highlight w:val="white"/>
        </w:rPr>
        <w:t>эл.почта</w:t>
      </w:r>
      <w:proofErr w:type="spellEnd"/>
      <w:proofErr w:type="gramEnd"/>
      <w:r>
        <w:rPr>
          <w:rFonts w:ascii="Times New Roman" w:eastAsia="Times New Roman" w:hAnsi="Times New Roman" w:cs="Times New Roman"/>
          <w:color w:val="000000"/>
          <w:highlight w:val="white"/>
        </w:rPr>
        <w:t>, телефон);</w:t>
      </w:r>
    </w:p>
    <w:p w14:paraId="000000D4" w14:textId="21B00ACF" w:rsidR="00D8711A" w:rsidRPr="00337C71" w:rsidRDefault="00A775F5" w:rsidP="002571A9">
      <w:pPr>
        <w:spacing w:after="0" w:line="240" w:lineRule="auto"/>
        <w:ind w:left="-142" w:right="-140"/>
        <w:jc w:val="both"/>
        <w:rPr>
          <w:rFonts w:ascii="Times New Roman" w:eastAsia="Times New Roman" w:hAnsi="Times New Roman" w:cs="Times New Roman"/>
          <w:highlight w:val="white"/>
        </w:rPr>
      </w:pPr>
      <w:r w:rsidRPr="00C72C27">
        <w:rPr>
          <w:rFonts w:ascii="Times New Roman" w:eastAsia="Times New Roman" w:hAnsi="Times New Roman" w:cs="Times New Roman"/>
          <w:color w:val="000000"/>
        </w:rPr>
        <w:t xml:space="preserve">Для Заказчика: </w:t>
      </w:r>
      <w:r w:rsidRPr="00C72C27">
        <w:rPr>
          <w:rFonts w:ascii="Times New Roman" w:eastAsia="Times New Roman" w:hAnsi="Times New Roman" w:cs="Times New Roman"/>
        </w:rPr>
        <w:t>адреса с доменом iidf</w:t>
      </w:r>
      <w:r w:rsidRPr="00337C71">
        <w:rPr>
          <w:rFonts w:ascii="Times New Roman" w:eastAsia="Times New Roman" w:hAnsi="Times New Roman" w:cs="Times New Roman"/>
        </w:rPr>
        <w:t xml:space="preserve">.ru, </w:t>
      </w:r>
      <w:r w:rsidRPr="00337C71">
        <w:rPr>
          <w:rFonts w:ascii="Times New Roman" w:eastAsia="Times New Roman" w:hAnsi="Times New Roman" w:cs="Times New Roman"/>
          <w:highlight w:val="white"/>
        </w:rPr>
        <w:t> </w:t>
      </w:r>
      <w:hyperlink r:id="rId9">
        <w:r w:rsidRPr="00337C71">
          <w:rPr>
            <w:rFonts w:ascii="Times New Roman" w:eastAsia="Times New Roman" w:hAnsi="Times New Roman" w:cs="Times New Roman"/>
            <w:highlight w:val="white"/>
            <w:u w:val="single"/>
          </w:rPr>
          <w:t>it@iidf.ru</w:t>
        </w:r>
      </w:hyperlink>
      <w:r w:rsidRPr="00337C71">
        <w:rPr>
          <w:rFonts w:ascii="Times New Roman" w:eastAsia="Times New Roman" w:hAnsi="Times New Roman" w:cs="Times New Roman"/>
          <w:highlight w:val="white"/>
        </w:rPr>
        <w:t xml:space="preserve">  - ИТ </w:t>
      </w:r>
      <w:proofErr w:type="gramStart"/>
      <w:r w:rsidRPr="00337C71">
        <w:rPr>
          <w:rFonts w:ascii="Times New Roman" w:eastAsia="Times New Roman" w:hAnsi="Times New Roman" w:cs="Times New Roman"/>
          <w:highlight w:val="white"/>
        </w:rPr>
        <w:t>Департамент  Заказчика</w:t>
      </w:r>
      <w:proofErr w:type="gramEnd"/>
      <w:r w:rsidRPr="00337C71">
        <w:rPr>
          <w:rFonts w:ascii="Times New Roman" w:eastAsia="Times New Roman" w:hAnsi="Times New Roman" w:cs="Times New Roman"/>
          <w:highlight w:val="white"/>
        </w:rPr>
        <w:t>.</w:t>
      </w:r>
    </w:p>
    <w:p w14:paraId="000000D5" w14:textId="68895C28"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В случае если настоящим Договором не предусмотрено иное, информация считается пол</w:t>
      </w:r>
      <w:r>
        <w:rPr>
          <w:rFonts w:ascii="Times New Roman" w:eastAsia="Times New Roman" w:hAnsi="Times New Roman" w:cs="Times New Roman"/>
          <w:color w:val="000000"/>
        </w:rPr>
        <w:t>ученной Сторонами:</w:t>
      </w:r>
    </w:p>
    <w:p w14:paraId="000000D6" w14:textId="6FCD6B3A"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12.3.1. при направлении по электронной почте, в дату, указанную в подтверждении о получении Стороной-электронной почты, имеющегося у Стороны-отправителя;</w:t>
      </w:r>
    </w:p>
    <w:p w14:paraId="000000D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12.3.2. при направлении заказной или курьерской почтой, на дату, указанную в подтверждении о вручении отправления Стороне-получателю, имеющемся у Стороны-отправителя;</w:t>
      </w:r>
    </w:p>
    <w:p w14:paraId="000000D8"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12.3.3. в случае направления посредством системы электронного документооборота электронный документ, отправленный Стороной-отправителем, считается доставленным Стороне-получателю, если Стороной-отправителем получена квитанция, подтверждающая получение электронного документа Стороной-получателем. </w:t>
      </w:r>
    </w:p>
    <w:p w14:paraId="000000D9" w14:textId="77777777" w:rsidR="00D8711A" w:rsidRDefault="00D8711A" w:rsidP="002571A9">
      <w:pPr>
        <w:spacing w:after="0" w:line="240" w:lineRule="auto"/>
        <w:ind w:left="-142" w:right="-140"/>
        <w:rPr>
          <w:rFonts w:ascii="Times New Roman" w:eastAsia="Times New Roman" w:hAnsi="Times New Roman" w:cs="Times New Roman"/>
        </w:rPr>
      </w:pPr>
    </w:p>
    <w:p w14:paraId="2CA60DB7" w14:textId="35CB6519" w:rsidR="00D77B0E" w:rsidRDefault="00D77B0E" w:rsidP="00D77B0E">
      <w:pPr>
        <w:pStyle w:val="1"/>
        <w:keepNext w:val="0"/>
        <w:keepLines w:val="0"/>
        <w:widowControl w:val="0"/>
        <w:spacing w:before="120" w:line="240" w:lineRule="auto"/>
        <w:jc w:val="center"/>
        <w:rPr>
          <w:rFonts w:ascii="Times New Roman" w:hAnsi="Times New Roman"/>
          <w:sz w:val="22"/>
          <w:szCs w:val="22"/>
        </w:rPr>
      </w:pPr>
      <w:r>
        <w:rPr>
          <w:rFonts w:ascii="Times New Roman" w:hAnsi="Times New Roman"/>
          <w:sz w:val="22"/>
          <w:szCs w:val="22"/>
        </w:rPr>
        <w:t>13.</w:t>
      </w:r>
      <w:r w:rsidRPr="0031285D">
        <w:rPr>
          <w:rFonts w:ascii="Times New Roman" w:hAnsi="Times New Roman"/>
          <w:sz w:val="22"/>
          <w:szCs w:val="22"/>
        </w:rPr>
        <w:t>ЭЛЕКТРОННЫЙ ДОКУМЕНТООБОРОТ</w:t>
      </w:r>
    </w:p>
    <w:p w14:paraId="7968E47E" w14:textId="7AC4F47B" w:rsidR="00D77B0E" w:rsidRPr="009B3B48" w:rsidRDefault="00D77B0E" w:rsidP="00D77B0E">
      <w:pPr>
        <w:pStyle w:val="1"/>
        <w:keepNext w:val="0"/>
        <w:keepLines w:val="0"/>
        <w:widowControl w:val="0"/>
        <w:spacing w:before="0" w:after="60" w:line="240" w:lineRule="auto"/>
        <w:ind w:left="-142"/>
        <w:jc w:val="both"/>
        <w:rPr>
          <w:rFonts w:ascii="Times New Roman" w:hAnsi="Times New Roman"/>
          <w:b w:val="0"/>
          <w:sz w:val="22"/>
          <w:szCs w:val="22"/>
        </w:rPr>
      </w:pPr>
      <w:r>
        <w:rPr>
          <w:rFonts w:ascii="Times New Roman" w:hAnsi="Times New Roman"/>
          <w:b w:val="0"/>
          <w:sz w:val="22"/>
          <w:szCs w:val="22"/>
        </w:rPr>
        <w:t>13.1.</w:t>
      </w:r>
      <w:r>
        <w:rPr>
          <w:rFonts w:ascii="Times New Roman" w:hAnsi="Times New Roman"/>
          <w:b w:val="0"/>
          <w:sz w:val="22"/>
          <w:szCs w:val="22"/>
        </w:rPr>
        <w:tab/>
      </w:r>
      <w:r w:rsidRPr="009B3B48">
        <w:rPr>
          <w:rFonts w:ascii="Times New Roman" w:hAnsi="Times New Roman"/>
          <w:b w:val="0"/>
          <w:sz w:val="22"/>
          <w:szCs w:val="22"/>
        </w:rPr>
        <w:t>Оформление и обмен любыми документами по настоящему Договору (включая, но не ограничиваясь, счета, акты, накладные, УПД, отчетные документы) допускаются в электронном виде, с использованием электронного документооборота. Такие документы оформляются в соответствии с требованиями действующих нормативно-правовых актов, в т.ч. Федеральн</w:t>
      </w:r>
      <w:r>
        <w:rPr>
          <w:rFonts w:ascii="Times New Roman" w:hAnsi="Times New Roman"/>
          <w:b w:val="0"/>
          <w:sz w:val="22"/>
          <w:szCs w:val="22"/>
        </w:rPr>
        <w:t>ого закона от 6 апреля 2011 г. №</w:t>
      </w:r>
      <w:r w:rsidRPr="009B3B48">
        <w:rPr>
          <w:rFonts w:ascii="Times New Roman" w:hAnsi="Times New Roman"/>
          <w:b w:val="0"/>
          <w:sz w:val="22"/>
          <w:szCs w:val="22"/>
        </w:rPr>
        <w:t xml:space="preserve"> 63-ФЗ «Об электронной подписи», и подписываются квалифицированной электронной подписью.</w:t>
      </w:r>
    </w:p>
    <w:p w14:paraId="4812ACC2" w14:textId="7AB391DE"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Pr>
          <w:rFonts w:ascii="Times New Roman" w:hAnsi="Times New Roman"/>
          <w:b w:val="0"/>
          <w:sz w:val="22"/>
          <w:szCs w:val="22"/>
        </w:rPr>
        <w:t xml:space="preserve"> Зак</w:t>
      </w:r>
      <w:r w:rsidRPr="009B3B48">
        <w:rPr>
          <w:rFonts w:ascii="Times New Roman" w:hAnsi="Times New Roman"/>
          <w:b w:val="0"/>
          <w:sz w:val="22"/>
          <w:szCs w:val="22"/>
        </w:rPr>
        <w:t>азчик и Исполнитель признают указанные документы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Стороны несут ответственность за обеспечение конфиденциальности ключей электронной подписи и за их несанкционированное использование.</w:t>
      </w:r>
    </w:p>
    <w:p w14:paraId="0F7A7967" w14:textId="033A0A84"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68901F9C" w14:textId="77777777"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1D3FE84" w14:textId="77777777" w:rsid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9B3B48">
        <w:rPr>
          <w:rFonts w:ascii="Times New Roman" w:hAnsi="Times New Roman"/>
          <w:b w:val="0"/>
          <w:sz w:val="22"/>
          <w:szCs w:val="22"/>
        </w:rPr>
        <w:t xml:space="preserve">Датой получения документов в электронном виде считается дата, указанная в извещении или в подтверждении этого Оператора электронного </w:t>
      </w:r>
      <w:proofErr w:type="gramStart"/>
      <w:r w:rsidRPr="009B3B48">
        <w:rPr>
          <w:rFonts w:ascii="Times New Roman" w:hAnsi="Times New Roman"/>
          <w:b w:val="0"/>
          <w:sz w:val="22"/>
          <w:szCs w:val="22"/>
        </w:rPr>
        <w:t>документооборота.</w:t>
      </w:r>
      <w:r w:rsidR="0009141D">
        <w:rPr>
          <w:rFonts w:ascii="Times New Roman" w:hAnsi="Times New Roman"/>
          <w:b w:val="0"/>
          <w:sz w:val="22"/>
          <w:szCs w:val="22"/>
        </w:rPr>
        <w:t>.</w:t>
      </w:r>
      <w:proofErr w:type="gramEnd"/>
    </w:p>
    <w:p w14:paraId="7BCAFB69" w14:textId="7E8CFD07" w:rsidR="00D77B0E" w:rsidRP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09141D">
        <w:rPr>
          <w:rFonts w:ascii="Times New Roman" w:hAnsi="Times New Roman"/>
          <w:b w:val="0"/>
          <w:sz w:val="22"/>
          <w:szCs w:val="22"/>
        </w:rPr>
        <w:t>В случае если Сторона получила один и тот же документ и в электронном виде или посредством электронной почты, и оригинал на бумажном носителе, то действующим считается оригинальный документ на бумажном носителе.</w:t>
      </w:r>
    </w:p>
    <w:p w14:paraId="000000DA" w14:textId="7332D9D9"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4</w:t>
      </w:r>
      <w:r>
        <w:rPr>
          <w:rFonts w:ascii="Times New Roman" w:eastAsia="Times New Roman" w:hAnsi="Times New Roman" w:cs="Times New Roman"/>
          <w:b/>
          <w:color w:val="000000"/>
        </w:rPr>
        <w:t>. РАЗРЕШЕНИЕ СПОРОВ</w:t>
      </w:r>
    </w:p>
    <w:p w14:paraId="000000DB" w14:textId="6204CDCE"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Настоящим Стороны определили разрешать все споры, разногласия и требования Сторон, возникающие из Договора, с соблюдением досудебного претензионного порядка урегулирования споров (далее – досудебный порядок). </w:t>
      </w:r>
    </w:p>
    <w:p w14:paraId="000000DC" w14:textId="5C221CF8"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Для целей соблюдения досудебного порядка урегулирования споров Стороны определили: </w:t>
      </w:r>
    </w:p>
    <w:p w14:paraId="000000DD" w14:textId="541FB96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lastRenderedPageBreak/>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.2.1. Срок для рассмотрения Подрядчиком претензии со стороны Заказчика и Заказчиком со стороны Подрядчика, а также для принятия мер по досудебному урегулированию такой претензии (в совокупности) составляет не более 20 (двадцати) календарных дней от даты направления претензии.</w:t>
      </w:r>
    </w:p>
    <w:p w14:paraId="000000DE" w14:textId="4D733D3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.2.2. Все неурегулированные в досудебном порядке споры, возникающие в связи с заключением, изменением, прекращением, толкованием и действительностью настоящего Договора, подлежат разрешению в Арбитражном суде города Москвы в соответствии с законодательством Российской Федерации.</w:t>
      </w:r>
    </w:p>
    <w:p w14:paraId="000000DF" w14:textId="77777777" w:rsidR="00D8711A" w:rsidRDefault="00D8711A" w:rsidP="002571A9">
      <w:pPr>
        <w:spacing w:after="0" w:line="240" w:lineRule="auto"/>
        <w:ind w:left="-142" w:right="-140"/>
        <w:rPr>
          <w:rFonts w:ascii="Times New Roman" w:eastAsia="Times New Roman" w:hAnsi="Times New Roman" w:cs="Times New Roman"/>
        </w:rPr>
      </w:pPr>
    </w:p>
    <w:p w14:paraId="000000E0" w14:textId="7ABABED6"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5</w:t>
      </w:r>
      <w:r>
        <w:rPr>
          <w:rFonts w:ascii="Times New Roman" w:eastAsia="Times New Roman" w:hAnsi="Times New Roman" w:cs="Times New Roman"/>
          <w:b/>
          <w:color w:val="000000"/>
        </w:rPr>
        <w:t>. ПЕРСОНАЛЬНЫЕ ДАННЫЕ</w:t>
      </w:r>
    </w:p>
    <w:p w14:paraId="000000E1" w14:textId="226AD820" w:rsidR="00D8711A" w:rsidRPr="00D77B0E" w:rsidRDefault="00D77B0E" w:rsidP="006E0EFE">
      <w:pPr>
        <w:pStyle w:val="ab"/>
        <w:numPr>
          <w:ilvl w:val="1"/>
          <w:numId w:val="32"/>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sidRPr="00D77B0E">
        <w:rPr>
          <w:rFonts w:ascii="Times New Roman" w:eastAsia="Times New Roman" w:hAnsi="Times New Roman" w:cs="Times New Roman"/>
          <w:color w:val="000000"/>
        </w:rPr>
        <w:t>В рамках исполнения Договора Стороны обязуются осуществлять обработку персональных данных сотрудников Подрядчика в соответствии с Федеральным законом от 27.07.2006 № 152-ФЗ «О персональных данных». Подрядчик, по поручению Заказчика, осуществляет обработку персональных данных в целях и способами, установленными в Приложении №</w:t>
      </w:r>
      <w:r w:rsidR="00E16D7C" w:rsidRPr="00D77B0E">
        <w:rPr>
          <w:rFonts w:ascii="Times New Roman" w:eastAsia="Times New Roman" w:hAnsi="Times New Roman" w:cs="Times New Roman"/>
          <w:color w:val="000000"/>
        </w:rPr>
        <w:t>6</w:t>
      </w:r>
      <w:r w:rsidR="00A775F5" w:rsidRPr="00D77B0E">
        <w:rPr>
          <w:rFonts w:ascii="Times New Roman" w:eastAsia="Times New Roman" w:hAnsi="Times New Roman" w:cs="Times New Roman"/>
          <w:color w:val="000000"/>
        </w:rPr>
        <w:t xml:space="preserve"> к Договору.</w:t>
      </w:r>
    </w:p>
    <w:p w14:paraId="000000E2" w14:textId="164EBF50" w:rsidR="00D8711A" w:rsidRPr="00D77B0E" w:rsidRDefault="00A775F5" w:rsidP="006E0EFE">
      <w:pPr>
        <w:pStyle w:val="ab"/>
        <w:numPr>
          <w:ilvl w:val="1"/>
          <w:numId w:val="3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По письменному запросу Заказчика, не позднее, чем по истечении 3 (трех) рабочих дней с даты получения соответствующего запроса, Подрядчик обязуется предоставить подтверждение правомерности передачи персональных данных Заказчику. В случае, если Подрядчик не предоставит подтверждение наличия таких оснований или такие основания будут признаны недостаточными/ненадлежащими уполномоченными государственными органами и/или судом, он обязуется за свой счёт урегулировать все претензии физических лиц, государственных органов и иных лиц, предъявленные Заказчику, а также возместить любые убытки и расходы, в том числе судебные, понесенные Заказчиком в результате непредоставления таких доказательств.</w:t>
      </w:r>
    </w:p>
    <w:p w14:paraId="000000E3" w14:textId="77777777" w:rsidR="00D8711A" w:rsidRDefault="00D8711A" w:rsidP="002571A9">
      <w:pPr>
        <w:spacing w:after="0" w:line="240" w:lineRule="auto"/>
        <w:ind w:left="-142" w:right="-140"/>
        <w:rPr>
          <w:rFonts w:ascii="Times New Roman" w:eastAsia="Times New Roman" w:hAnsi="Times New Roman" w:cs="Times New Roman"/>
        </w:rPr>
      </w:pPr>
    </w:p>
    <w:p w14:paraId="000000E4" w14:textId="529AFD82"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6</w:t>
      </w:r>
      <w:r>
        <w:rPr>
          <w:rFonts w:ascii="Times New Roman" w:eastAsia="Times New Roman" w:hAnsi="Times New Roman" w:cs="Times New Roman"/>
          <w:b/>
          <w:color w:val="000000"/>
        </w:rPr>
        <w:t>. АНТИКОРРУПЦИОННЫЕ УСЛОВИЯ</w:t>
      </w:r>
    </w:p>
    <w:p w14:paraId="000000E5" w14:textId="4DD80C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6.1</w:t>
      </w:r>
      <w:r>
        <w:rPr>
          <w:rFonts w:ascii="Times New Roman" w:eastAsia="Times New Roman" w:hAnsi="Times New Roman" w:cs="Times New Roman"/>
          <w:color w:val="000000"/>
        </w:rPr>
        <w:t>.  В целях проведения антикоррупционных проверок Подрядчик предоставляет Заказчику информацию о своих прямых и конечных выгодоприобретателях/бенефициарах (далее – Информация), в соответствии со Сведениями о цепочке собственников Подрядчика (Приложение №4 к настоящему Договору).</w:t>
      </w:r>
    </w:p>
    <w:p w14:paraId="000000E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Под прямыми выгодоприобретателями/бенефициарами для целей настоящего Договора понимаются все участники или акционеры Подрядчика. </w:t>
      </w:r>
    </w:p>
    <w:p w14:paraId="000000E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Под конечными выгодоприобретателями/бенефициарами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w:t>
      </w:r>
    </w:p>
    <w:p w14:paraId="000000E8"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юридических лиц) долей в уставном капитале Подрядчика, как хозяйственного общества. </w:t>
      </w:r>
    </w:p>
    <w:p w14:paraId="000000E9" w14:textId="404EA8B4"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Также Подрядчик предоставляет Заказчику информацию об аффилированности Подрядчика (Приложение №4 к настоящему Договору), прямых и конечных выгодоприобретателей (бенефициаров) Подрядчика с работниками Заказчика при наличии факта такой аффилированности. Аффилированность для целей настоящего Договора понимается в смысле, установленном российским законодательством, в частности, но не</w:t>
      </w:r>
    </w:p>
    <w:p w14:paraId="000000E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ограничиваясь этим, антимонопольным законодательством.</w:t>
      </w:r>
    </w:p>
    <w:p w14:paraId="000000EB" w14:textId="730C96B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.2.  Указанные в пункте 15.1. настоящего Договора условия являются существенными условиями настоящего Договора в соответствии с ч. 1 ст. 432 ГК РФ.</w:t>
      </w:r>
    </w:p>
    <w:p w14:paraId="000000EC" w14:textId="2B68B60F"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.3.   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00000ED" w14:textId="594995C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.4.  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15.3.)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000000EE" w14:textId="77777777" w:rsidR="00D8711A" w:rsidRDefault="00D8711A" w:rsidP="002571A9">
      <w:pPr>
        <w:spacing w:after="0" w:line="240" w:lineRule="auto"/>
        <w:ind w:left="-142" w:right="-140"/>
        <w:rPr>
          <w:rFonts w:ascii="Times New Roman" w:eastAsia="Times New Roman" w:hAnsi="Times New Roman" w:cs="Times New Roman"/>
        </w:rPr>
      </w:pPr>
    </w:p>
    <w:p w14:paraId="000000EF" w14:textId="79E9D353"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7</w:t>
      </w:r>
      <w:r>
        <w:rPr>
          <w:rFonts w:ascii="Times New Roman" w:eastAsia="Times New Roman" w:hAnsi="Times New Roman" w:cs="Times New Roman"/>
          <w:b/>
          <w:color w:val="000000"/>
        </w:rPr>
        <w:t>. ИЗМЕНЕНИЕ, ДОПОЛНЕНИЕ И РАСТОРЖЕНИЕ ДОГОВОРА</w:t>
      </w:r>
    </w:p>
    <w:p w14:paraId="000000F0" w14:textId="7D47F2F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.1.  Все изменения и дополнения к настоящему Договору оформляются путем заключения дополнительного соглашения, которое подписывается уполномоченными лицами Сторон по настоящему Договору. </w:t>
      </w:r>
    </w:p>
    <w:p w14:paraId="000000F1" w14:textId="056FFB4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.2.    Если Стороны настоящего Договора не достигли согласия об изменении или дополнении его условий, то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000000F2" w14:textId="1411FCD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.3.    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000000F3" w14:textId="45F6E0A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.4.   Подрядчик гарантирует, что он обладает в необходимом объеме квалификацией и ресурсами для выполнения работ, предусмотренных настоящим Договором.</w:t>
      </w:r>
    </w:p>
    <w:p w14:paraId="000000F4" w14:textId="1096E8E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.5.  В случае, если к Заказчику будут предъявлены со стороны третьих лиц какие-либо претензии, вытекающие из нарушения их патентных, авторских или смежных прав, Подрядчик обязуется принять на себя </w:t>
      </w:r>
      <w:r>
        <w:rPr>
          <w:rFonts w:ascii="Times New Roman" w:eastAsia="Times New Roman" w:hAnsi="Times New Roman" w:cs="Times New Roman"/>
          <w:color w:val="000000"/>
        </w:rPr>
        <w:lastRenderedPageBreak/>
        <w:t>эти претензии и возместить Заказчику все убытки и расходы, понесенные Заказчиком в связи с нарушением таких прав, и за свой счет, и на свой риск незамедлительно принять меры к урегулированию заявленных претензий.</w:t>
      </w:r>
    </w:p>
    <w:p w14:paraId="000000F5" w14:textId="11FE02D0"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.6.   Настоящий Договор может быть расторгнут по взаимному согласию Сторон. </w:t>
      </w:r>
    </w:p>
    <w:p w14:paraId="000000F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w:t>
      </w:r>
    </w:p>
    <w:p w14:paraId="000000F7" w14:textId="21DF935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.7.    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000000F8" w14:textId="77777777" w:rsidR="00D8711A" w:rsidRDefault="00D8711A" w:rsidP="002571A9">
      <w:pPr>
        <w:spacing w:after="0" w:line="240" w:lineRule="auto"/>
        <w:ind w:left="-142" w:right="-140"/>
        <w:rPr>
          <w:rFonts w:ascii="Times New Roman" w:eastAsia="Times New Roman" w:hAnsi="Times New Roman" w:cs="Times New Roman"/>
        </w:rPr>
      </w:pPr>
    </w:p>
    <w:p w14:paraId="000000F9" w14:textId="47986451"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8</w:t>
      </w:r>
      <w:r>
        <w:rPr>
          <w:rFonts w:ascii="Times New Roman" w:eastAsia="Times New Roman" w:hAnsi="Times New Roman" w:cs="Times New Roman"/>
          <w:b/>
          <w:color w:val="000000"/>
        </w:rPr>
        <w:t>. ЗАВЕРЕНИЯ ОБ ОБСТОЯТЕЛЬСТВАХ</w:t>
      </w:r>
    </w:p>
    <w:p w14:paraId="53C62133" w14:textId="7CA695B5"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 Подрядчик в соответствии со ст. 431.2 Гражданского кодекса Российской Федерации гарантирует и заверяет Заказчика, что:</w:t>
      </w:r>
    </w:p>
    <w:p w14:paraId="72F48D59" w14:textId="749D97FD"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ADF77C9" w14:textId="1D4352B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.1.2. в настоящий момент не существует риска банкротства Подрядчика</w:t>
      </w:r>
      <w:r w:rsidRPr="00F95A93">
        <w:rPr>
          <w:rFonts w:ascii="Times New Roman" w:eastAsia="Times New Roman" w:hAnsi="Times New Roman" w:cs="Times New Roman"/>
          <w:kern w:val="24"/>
          <w:sz w:val="24"/>
          <w:szCs w:val="20"/>
        </w:rPr>
        <w:t xml:space="preserve"> </w:t>
      </w:r>
      <w:r w:rsidRPr="00F95A93">
        <w:rPr>
          <w:rFonts w:ascii="Times New Roman" w:eastAsia="Times New Roman" w:hAnsi="Times New Roman" w:cs="Times New Roman"/>
          <w:kern w:val="24"/>
        </w:rPr>
        <w:t xml:space="preserve">и лиц, входящих в его органы управления; </w:t>
      </w:r>
    </w:p>
    <w:p w14:paraId="5A031596" w14:textId="2CE88E89"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w:t>
      </w:r>
    </w:p>
    <w:p w14:paraId="436004D7" w14:textId="4D3AEE5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.1.4. не существует законодательных, подзаконных нормативных актов, запрещающих Подрядчику или ограничивающих Подрядчика заключать и исполнять настоящий Договор;</w:t>
      </w:r>
    </w:p>
    <w:p w14:paraId="55A694C7" w14:textId="67A6EDC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.1.5. имеет все необходимые ресурсы и опыт для оказания услуг по настоящему Договору;</w:t>
      </w:r>
    </w:p>
    <w:p w14:paraId="72A68CFA" w14:textId="747F6B7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.1.6. лицо, подписывающее (заключающее) настоящий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A7B483B" w14:textId="02A6A4C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.1.7. Подрядчик не числится </w:t>
      </w:r>
      <w:r w:rsidRPr="00F95A93">
        <w:rPr>
          <w:rFonts w:ascii="Times New Roman" w:hAnsi="Times New Roman" w:cs="Times New Roman"/>
          <w:kern w:val="24"/>
        </w:rPr>
        <w:t>в перечне организаций и физических лиц,</w:t>
      </w:r>
      <w:r w:rsidRPr="00F95A93">
        <w:rPr>
          <w:rFonts w:cs="Times New Roman"/>
          <w:kern w:val="24"/>
        </w:rPr>
        <w:t xml:space="preserve"> </w:t>
      </w:r>
      <w:r w:rsidRPr="00F95A93">
        <w:rPr>
          <w:rFonts w:ascii="Times New Roman" w:hAnsi="Times New Roman" w:cs="Times New Roman"/>
          <w:kern w:val="24"/>
        </w:rPr>
        <w:t xml:space="preserve">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10" w:history="1">
        <w:r w:rsidRPr="00F95A93">
          <w:rPr>
            <w:rFonts w:ascii="Times New Roman" w:hAnsi="Times New Roman" w:cs="Times New Roman"/>
            <w:color w:val="0000FF"/>
            <w:kern w:val="24"/>
            <w:u w:val="single"/>
          </w:rPr>
          <w:t>главой VII</w:t>
        </w:r>
      </w:hyperlink>
      <w:r w:rsidRPr="00F95A93">
        <w:rPr>
          <w:rFonts w:ascii="Times New Roman" w:hAnsi="Times New Roman" w:cs="Times New Roman"/>
          <w:kern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F95A93">
        <w:rPr>
          <w:rFonts w:ascii="Times New Roman" w:eastAsia="Times New Roman" w:hAnsi="Times New Roman" w:cs="Times New Roman"/>
          <w:kern w:val="24"/>
        </w:rPr>
        <w:t xml:space="preserve"> (сайт </w:t>
      </w:r>
      <w:hyperlink r:id="rId11" w:history="1">
        <w:r w:rsidRPr="00F95A93">
          <w:rPr>
            <w:rFonts w:ascii="Times New Roman" w:eastAsia="Times New Roman" w:hAnsi="Times New Roman" w:cs="Times New Roman"/>
            <w:color w:val="0563C1"/>
            <w:kern w:val="24"/>
            <w:u w:val="single"/>
          </w:rPr>
          <w:t>https://www.fedsfm.ru/documents/terr-list</w:t>
        </w:r>
      </w:hyperlink>
      <w:r w:rsidRPr="00F95A93">
        <w:rPr>
          <w:rFonts w:ascii="Times New Roman" w:eastAsia="Times New Roman" w:hAnsi="Times New Roman" w:cs="Times New Roman"/>
          <w:kern w:val="24"/>
        </w:rPr>
        <w:t>);</w:t>
      </w:r>
    </w:p>
    <w:p w14:paraId="668EF18C" w14:textId="5DA5456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.1.8. Подрядчик заверяет и гарантирует, что в отношении него отсутствуют решения </w:t>
      </w:r>
      <w:r w:rsidRPr="00F95A93">
        <w:rPr>
          <w:rFonts w:ascii="Times New Roman" w:hAnsi="Times New Roman" w:cs="Times New Roman"/>
          <w:kern w:val="24"/>
        </w:rPr>
        <w:t xml:space="preserve">межведомственного </w:t>
      </w:r>
      <w:r w:rsidRPr="00F95A93">
        <w:rPr>
          <w:rFonts w:ascii="Times New Roman" w:eastAsia="Times New Roman" w:hAnsi="Times New Roman" w:cs="Times New Roman"/>
          <w:kern w:val="24"/>
        </w:rPr>
        <w:t>координационного</w:t>
      </w:r>
      <w:r w:rsidRPr="00F95A93">
        <w:rPr>
          <w:rFonts w:ascii="Times New Roman" w:hAnsi="Times New Roman" w:cs="Times New Roman"/>
          <w:kern w:val="24"/>
        </w:rPr>
        <w:t xml:space="preserve"> органа</w:t>
      </w:r>
      <w:r w:rsidRPr="00F95A93">
        <w:rPr>
          <w:rFonts w:ascii="Times New Roman" w:eastAsia="Times New Roman" w:hAnsi="Times New Roman" w:cs="Times New Roman"/>
          <w:kern w:val="24"/>
        </w:rPr>
        <w:t>, осуществляющего функции по противодействию финансирования терроризма и о применении мер по замораживанию (блокированию) денежных средств или иного имущества;</w:t>
      </w:r>
    </w:p>
    <w:p w14:paraId="14D57A47" w14:textId="5BA8CD2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.1.9. Подрядчик заверяет и гарантирует, что в отношении него отсутствуют сведения о нахождении под контролем юридического или физического лица, включенного в перечни, указанные в 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 xml:space="preserve">.1.7.  или в отношении, которого вынесено решение, указанное в </w:t>
      </w:r>
      <w:hyperlink r:id="rId12" w:history="1">
        <w:r w:rsidRPr="00F95A93">
          <w:rPr>
            <w:rFonts w:ascii="Times New Roman" w:eastAsia="Times New Roman" w:hAnsi="Times New Roman" w:cs="Times New Roman"/>
            <w:kern w:val="24"/>
          </w:rPr>
          <w:t>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.1.8</w:t>
        </w:r>
      </w:hyperlink>
      <w:r w:rsidRPr="00F95A93">
        <w:rPr>
          <w:rFonts w:ascii="Times New Roman" w:eastAsia="Times New Roman" w:hAnsi="Times New Roman" w:cs="Times New Roman"/>
          <w:kern w:val="24"/>
        </w:rPr>
        <w:t>;</w:t>
      </w:r>
    </w:p>
    <w:p w14:paraId="5CC0B747" w14:textId="2EC0428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.1.10. Подрядчик заверяет и гарантирует, что сведения о Подрядчике отсутствуют в реестре субсидиарных ответчиков на сайте </w:t>
      </w:r>
      <w:hyperlink r:id="rId13" w:history="1">
        <w:r w:rsidRPr="00F95A93">
          <w:rPr>
            <w:rFonts w:ascii="Times New Roman" w:eastAsia="Times New Roman" w:hAnsi="Times New Roman" w:cs="Times New Roman"/>
            <w:color w:val="0563C1"/>
            <w:kern w:val="24"/>
            <w:u w:val="single"/>
          </w:rPr>
          <w:t>https://www.nalog.gov.ru/rn77/rso/</w:t>
        </w:r>
      </w:hyperlink>
      <w:r w:rsidRPr="00F95A93">
        <w:rPr>
          <w:rFonts w:ascii="Times New Roman" w:eastAsia="Times New Roman" w:hAnsi="Times New Roman" w:cs="Times New Roman"/>
          <w:kern w:val="24"/>
        </w:rPr>
        <w:t>.</w:t>
      </w:r>
    </w:p>
    <w:p w14:paraId="6844158D" w14:textId="3FFEA69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.1.11 Подрядчик заверяет и гарантирует, что основания, указанные в приказе Министерства финансов РФ от 01.12.2021 № 203 для лица, получающего денежные средства от участника казначейского сопровождения (Фонда), не распространяются;</w:t>
      </w:r>
    </w:p>
    <w:p w14:paraId="16FBBE9B" w14:textId="04358284"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.1.12 Подрядчик заверяет и гарантирует, что положения Федерального закона № 470 – ФЗ от 04.08.2023 «Об особенностях регулирования корпоративных отношений в хозяйственных обществах, являющихся экономически значимыми организациями и Федерального закона № 127 – ФЗ от 04.06.2018 «О мерах воздействия (противодействия) на недружественные действия США и иных государств» на него не распространяются; </w:t>
      </w:r>
    </w:p>
    <w:p w14:paraId="52CC07DD" w14:textId="14DE5200"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.2. </w:t>
      </w:r>
      <w:r w:rsidRPr="00F95A93">
        <w:rPr>
          <w:rFonts w:ascii="Times New Roman" w:eastAsia="Times New Roman" w:hAnsi="Times New Roman" w:cs="Times New Roman"/>
          <w:color w:val="000000"/>
          <w:kern w:val="24"/>
          <w:position w:val="-1"/>
          <w:lang w:eastAsia="en-GB"/>
        </w:rPr>
        <w:t>Помимо вышеуказанных гарантий и заверений, руководствуясь ст. 431.2 Гражданского кодекса Российской Федерации, Стороны заверяют и гарантируют друг другу, что:</w:t>
      </w:r>
    </w:p>
    <w:p w14:paraId="78569507" w14:textId="0324917B"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2CA03564" w14:textId="3A4DE8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192CFCF2" w14:textId="4FE2E9BA"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.3. Подрядчик предоставит Заказчику полностью соответствующие действующему законодательству Российской Федерации первичные документы, которыми оформляется выполнение работ по настоящему Договору (включая, но не ограничиваясь: акты сдачи-приемки услуг и т.д.).</w:t>
      </w:r>
    </w:p>
    <w:p w14:paraId="6DF08B8E" w14:textId="1907A5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color w:val="000000"/>
          <w:kern w:val="24"/>
          <w:position w:val="-1"/>
          <w:lang w:eastAsia="en-GB"/>
        </w:rPr>
        <w:lastRenderedPageBreak/>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.4. Во избежание сомнений, Стороны настоящим соглашаются и признают, что заверения и гарантии представляют собой существенные условия Договора для целей Гражданского кодекса Российской Федерации (включая, но не ограничиваясь, для целей статьи 432, 432.1 Гражданского кодекса Российской Федерации). Любое нарушение или недействительность какого-либо заверения или гарантии в любом существенном отношении будет считаться существенным нарушением Договора для целей статьи 450 Гражданского кодекса Российской Федерации.</w:t>
      </w:r>
    </w:p>
    <w:p w14:paraId="0000010A" w14:textId="77777777" w:rsidR="00D8711A" w:rsidRDefault="00D8711A" w:rsidP="002571A9">
      <w:pPr>
        <w:spacing w:after="0" w:line="240" w:lineRule="auto"/>
        <w:ind w:left="-142" w:right="-140"/>
        <w:rPr>
          <w:rFonts w:ascii="Times New Roman" w:eastAsia="Times New Roman" w:hAnsi="Times New Roman" w:cs="Times New Roman"/>
        </w:rPr>
      </w:pPr>
    </w:p>
    <w:p w14:paraId="0000010B" w14:textId="531ED04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9</w:t>
      </w:r>
      <w:r>
        <w:rPr>
          <w:rFonts w:ascii="Times New Roman" w:eastAsia="Times New Roman" w:hAnsi="Times New Roman" w:cs="Times New Roman"/>
          <w:b/>
          <w:color w:val="000000"/>
        </w:rPr>
        <w:t>. ЗАКЛЮЧИТЕЛЬНЫЕ ПОЛОЖЕНИЯ</w:t>
      </w:r>
    </w:p>
    <w:p w14:paraId="0000010C" w14:textId="4659B474"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Права, обязанности и ответственность Сторон, не урегулированные настоящим Договором, определяются в соответствии с законодательством Российской Федерации.</w:t>
      </w:r>
    </w:p>
    <w:p w14:paraId="0000010D" w14:textId="38DF2FBA"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Недействительность отдельных условий (пунктов) настоящего Договора не влечет недействительности других его условий (пунктов) и/или Договора в целом.</w:t>
      </w:r>
    </w:p>
    <w:p w14:paraId="0000010E"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Заявления, уведомления, извещения, требования или иные юридически значимые сообщения, с которыми настоящий Договор связывает правовые последствия для другой Стороны, влекут для нее такие последствия с момента доставки ей соответствующего сообщения.</w:t>
      </w:r>
    </w:p>
    <w:p w14:paraId="0000010F"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 обмен любыми документами по настоящему Договору (включая, но не ограничиваясь, счета, акты, накладные, УПД) допускаются в электронном виде, с использованием электронного документооборота (ЭДО). </w:t>
      </w:r>
    </w:p>
    <w:p w14:paraId="00000110"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Документы, оформленные с использованием ЭДО должны соответствовать требованиям действующих нормативно-правовых актов, в т.ч. Федерального закона от 6 апреля 2011 г. N 63-ФЗ «Об электронной подписи», и подписываются квалифицированной электронной подписью.</w:t>
      </w:r>
    </w:p>
    <w:p w14:paraId="00000111"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признают документы, оформленные с помощью ЭДО,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w:t>
      </w:r>
    </w:p>
    <w:p w14:paraId="00000112"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несут ответственность за обеспечение конфиденциальности ключей электронной подписи и за их несанкционированное использование. </w:t>
      </w:r>
    </w:p>
    <w:p w14:paraId="00000113"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00000114"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0000115"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 </w:t>
      </w:r>
    </w:p>
    <w:p w14:paraId="00000116"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Сторона получила один и тот же документ и в электронном виде или посредством электронной почты, или факсимильной связи (телефаксом), и оригинал на бумажном носителе, то действующим считается оригинальный документ на бумажном носителе.</w:t>
      </w:r>
    </w:p>
    <w:p w14:paraId="00000117"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изменении адреса, реквизитов или уполномоченных (ответственных) лиц Сторон данная Сторона обязуется уведомить об этом другую Сторону незамедлительно, но в любом случае не позднее 7 (семи) календарных дней с даты изменения. До получения Стороной уведомления о таких изменениях исполнение Договора этой Стороной, совершённое с использованием имеющихся у неё сведений, считается надлежащим.</w:t>
      </w:r>
    </w:p>
    <w:p w14:paraId="00000118"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целях недопущения действий коррупционного характера Стороны обязуются выполнять требования, изложенные в «Антикоррупционных условиях» </w:t>
      </w:r>
      <w:r>
        <w:rPr>
          <w:rFonts w:ascii="Times New Roman" w:eastAsia="Times New Roman" w:hAnsi="Times New Roman" w:cs="Times New Roman"/>
          <w:color w:val="000000"/>
          <w:highlight w:val="white"/>
        </w:rPr>
        <w:t>(раздел 15 Договора).</w:t>
      </w:r>
    </w:p>
    <w:p w14:paraId="00000119"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Договор составлен в 2 (двух) экземплярах, которые подписываются обеими Сторонами и имеют одинаковую юридическую силу, 1 (один) экземпляр – для Подрядчика и 1 (один) – для Заказчика.</w:t>
      </w:r>
    </w:p>
    <w:p w14:paraId="0000011A" w14:textId="77777777" w:rsidR="00D8711A" w:rsidRDefault="00D8711A"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19BE91A"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1D4A4BFF"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58DAB0E3"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79ED9E8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6F21EB3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000011B" w14:textId="30F5CCC1" w:rsidR="00D8711A" w:rsidRDefault="00AD5820">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t>20</w:t>
      </w:r>
      <w:r w:rsidR="00A775F5">
        <w:rPr>
          <w:rFonts w:ascii="Times New Roman" w:eastAsia="Times New Roman" w:hAnsi="Times New Roman" w:cs="Times New Roman"/>
          <w:b/>
        </w:rPr>
        <w:t xml:space="preserve">. </w:t>
      </w:r>
      <w:r w:rsidR="00A775F5">
        <w:rPr>
          <w:rFonts w:ascii="Times New Roman" w:eastAsia="Times New Roman" w:hAnsi="Times New Roman" w:cs="Times New Roman"/>
          <w:b/>
          <w:color w:val="000000"/>
        </w:rPr>
        <w:t>СПИСОК ПРИЛОЖЕНИЙ</w:t>
      </w:r>
    </w:p>
    <w:p w14:paraId="0000011C" w14:textId="77777777" w:rsidR="00D8711A" w:rsidRDefault="00A775F5" w:rsidP="006E0EFE">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К Договору прилагаются следующие Приложения, которые являются его неотъемлемой частью:</w:t>
      </w:r>
    </w:p>
    <w:p w14:paraId="0000011D" w14:textId="0C700F68"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Приложение № 1 - Техническое задание;</w:t>
      </w:r>
    </w:p>
    <w:p w14:paraId="0000011E" w14:textId="67BC0C42"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2 - Форма Акта сдачи-приемки выполненных работ;</w:t>
      </w:r>
    </w:p>
    <w:p w14:paraId="0000011F" w14:textId="09F15060"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3 - Согласие Подрядчика на проведение проверок;</w:t>
      </w:r>
    </w:p>
    <w:p w14:paraId="00000120" w14:textId="13062E4C"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4 - Сведения о цепочке собственников Подрядчика;</w:t>
      </w:r>
    </w:p>
    <w:p w14:paraId="00000122" w14:textId="75F25782"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lastRenderedPageBreak/>
        <w:t xml:space="preserve">Приложение № </w:t>
      </w:r>
      <w:r w:rsidR="00881BAF" w:rsidRPr="009650A6">
        <w:rPr>
          <w:rFonts w:ascii="Times New Roman" w:eastAsia="Times New Roman" w:hAnsi="Times New Roman" w:cs="Times New Roman"/>
          <w:color w:val="000000"/>
        </w:rPr>
        <w:t>5</w:t>
      </w:r>
      <w:r w:rsidRPr="009650A6">
        <w:rPr>
          <w:rFonts w:ascii="Times New Roman" w:eastAsia="Times New Roman" w:hAnsi="Times New Roman" w:cs="Times New Roman"/>
          <w:color w:val="000000"/>
        </w:rPr>
        <w:t xml:space="preserve"> - Условия неразглашения конфиденциальной информации;</w:t>
      </w:r>
    </w:p>
    <w:p w14:paraId="00000123" w14:textId="61F74FC4"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 xml:space="preserve">Приложение № </w:t>
      </w:r>
      <w:r w:rsidR="00881BAF" w:rsidRPr="00AD5820">
        <w:rPr>
          <w:rFonts w:ascii="Times New Roman" w:eastAsia="Times New Roman" w:hAnsi="Times New Roman" w:cs="Times New Roman"/>
          <w:color w:val="000000"/>
        </w:rPr>
        <w:t>6</w:t>
      </w:r>
      <w:r w:rsidRPr="00AD5820">
        <w:rPr>
          <w:rFonts w:ascii="Times New Roman" w:eastAsia="Times New Roman" w:hAnsi="Times New Roman" w:cs="Times New Roman"/>
          <w:color w:val="000000"/>
        </w:rPr>
        <w:t xml:space="preserve"> -</w:t>
      </w:r>
      <w:r w:rsidRPr="00AD5820">
        <w:rPr>
          <w:rFonts w:ascii="Times New Roman" w:eastAsia="Times New Roman" w:hAnsi="Times New Roman" w:cs="Times New Roman"/>
        </w:rPr>
        <w:t xml:space="preserve"> </w:t>
      </w:r>
      <w:r w:rsidRPr="00AD5820">
        <w:rPr>
          <w:rFonts w:ascii="Times New Roman" w:eastAsia="Times New Roman" w:hAnsi="Times New Roman" w:cs="Times New Roman"/>
          <w:color w:val="000000"/>
        </w:rPr>
        <w:t>Согласие на обработку персональных данных;</w:t>
      </w:r>
    </w:p>
    <w:p w14:paraId="00000124" w14:textId="77777777" w:rsidR="00D8711A" w:rsidRDefault="00D8711A">
      <w:pPr>
        <w:pBdr>
          <w:top w:val="nil"/>
          <w:left w:val="nil"/>
          <w:bottom w:val="nil"/>
          <w:right w:val="nil"/>
          <w:between w:val="nil"/>
        </w:pBdr>
        <w:spacing w:after="0" w:line="240" w:lineRule="auto"/>
        <w:ind w:left="-283" w:right="-423"/>
        <w:rPr>
          <w:rFonts w:ascii="Times New Roman" w:eastAsia="Times New Roman" w:hAnsi="Times New Roman" w:cs="Times New Roman"/>
          <w:color w:val="000000"/>
        </w:rPr>
      </w:pPr>
    </w:p>
    <w:p w14:paraId="00000125" w14:textId="77777777" w:rsidR="00D8711A" w:rsidRDefault="00D8711A">
      <w:pPr>
        <w:spacing w:after="0" w:line="240" w:lineRule="auto"/>
        <w:ind w:right="143"/>
        <w:rPr>
          <w:rFonts w:ascii="Times New Roman" w:eastAsia="Times New Roman" w:hAnsi="Times New Roman" w:cs="Times New Roman"/>
        </w:rPr>
      </w:pPr>
    </w:p>
    <w:p w14:paraId="00000126" w14:textId="17476EC8" w:rsidR="00D8711A" w:rsidRDefault="00A775F5">
      <w:pPr>
        <w:spacing w:after="0" w:line="240" w:lineRule="auto"/>
        <w:ind w:right="143"/>
        <w:jc w:val="center"/>
        <w:rPr>
          <w:rFonts w:ascii="Times New Roman" w:eastAsia="Times New Roman" w:hAnsi="Times New Roman" w:cs="Times New Roman"/>
          <w:b/>
          <w:color w:val="000000"/>
        </w:rPr>
      </w:pPr>
      <w:r>
        <w:rPr>
          <w:rFonts w:ascii="Times New Roman" w:eastAsia="Times New Roman" w:hAnsi="Times New Roman" w:cs="Times New Roman"/>
          <w:b/>
        </w:rPr>
        <w:t>2</w:t>
      </w:r>
      <w:r w:rsidR="00AD5820">
        <w:rPr>
          <w:rFonts w:ascii="Times New Roman" w:eastAsia="Times New Roman" w:hAnsi="Times New Roman" w:cs="Times New Roman"/>
          <w:b/>
        </w:rPr>
        <w:t>1</w:t>
      </w:r>
      <w:r>
        <w:rPr>
          <w:rFonts w:ascii="Times New Roman" w:eastAsia="Times New Roman" w:hAnsi="Times New Roman" w:cs="Times New Roman"/>
          <w:b/>
        </w:rPr>
        <w:t xml:space="preserve">. </w:t>
      </w:r>
      <w:r>
        <w:rPr>
          <w:rFonts w:ascii="Times New Roman" w:eastAsia="Times New Roman" w:hAnsi="Times New Roman" w:cs="Times New Roman"/>
          <w:b/>
          <w:color w:val="000000"/>
        </w:rPr>
        <w:t>АДРЕСА, РЕКВИЗИТЫ И ПОДПИСИ СТОРОН</w:t>
      </w:r>
    </w:p>
    <w:tbl>
      <w:tblPr>
        <w:tblStyle w:val="aff"/>
        <w:tblW w:w="10631" w:type="dxa"/>
        <w:tblInd w:w="0" w:type="dxa"/>
        <w:tblLayout w:type="fixed"/>
        <w:tblLook w:val="0400" w:firstRow="0" w:lastRow="0" w:firstColumn="0" w:lastColumn="0" w:noHBand="0" w:noVBand="1"/>
      </w:tblPr>
      <w:tblGrid>
        <w:gridCol w:w="5133"/>
        <w:gridCol w:w="5498"/>
      </w:tblGrid>
      <w:tr w:rsidR="00D8711A" w14:paraId="4D85C138" w14:textId="77777777">
        <w:trPr>
          <w:trHeight w:val="20"/>
        </w:trPr>
        <w:tc>
          <w:tcPr>
            <w:tcW w:w="5133" w:type="dxa"/>
            <w:tcMar>
              <w:top w:w="0" w:type="dxa"/>
              <w:left w:w="115" w:type="dxa"/>
              <w:bottom w:w="0" w:type="dxa"/>
              <w:right w:w="115" w:type="dxa"/>
            </w:tcMar>
          </w:tcPr>
          <w:p w14:paraId="0000012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Заказчик: Фонд развития интернет-инициатив</w:t>
            </w:r>
            <w:r>
              <w:rPr>
                <w:rFonts w:ascii="Times New Roman" w:eastAsia="Times New Roman" w:hAnsi="Times New Roman" w:cs="Times New Roman"/>
                <w:color w:val="000000"/>
              </w:rPr>
              <w:t> </w:t>
            </w:r>
          </w:p>
          <w:p w14:paraId="0000012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Адрес местонахождения: 121099, г. Москва, ул. Новый Арбат, д. 36/9. </w:t>
            </w:r>
          </w:p>
          <w:p w14:paraId="0000012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Фактический адрес:101000, г. Москва, ул. Мясницкая, д.13, стр.18.</w:t>
            </w:r>
          </w:p>
          <w:p w14:paraId="0000012A"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ОГРН 1137799009589, ОКПО 17526284,</w:t>
            </w:r>
          </w:p>
          <w:p w14:paraId="0000012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ИНН 7704280879, КПП 770401001,</w:t>
            </w:r>
          </w:p>
          <w:p w14:paraId="0000012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40703810738110001924,</w:t>
            </w:r>
          </w:p>
          <w:p w14:paraId="0000012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ПАО Сбербанк г. Москва, БИК 044525225,</w:t>
            </w:r>
          </w:p>
          <w:p w14:paraId="0000012E" w14:textId="77777777" w:rsidR="00D8711A" w:rsidRDefault="00A775F5">
            <w:pPr>
              <w:spacing w:after="0" w:line="240" w:lineRule="auto"/>
              <w:ind w:right="143"/>
              <w:rPr>
                <w:rFonts w:ascii="Times New Roman" w:eastAsia="Times New Roman" w:hAnsi="Times New Roman" w:cs="Times New Roman"/>
              </w:rPr>
            </w:pPr>
            <w:proofErr w:type="spellStart"/>
            <w:r>
              <w:rPr>
                <w:rFonts w:ascii="Times New Roman" w:eastAsia="Times New Roman" w:hAnsi="Times New Roman" w:cs="Times New Roman"/>
                <w:color w:val="000000"/>
              </w:rPr>
              <w:t>Корр.счет</w:t>
            </w:r>
            <w:proofErr w:type="spellEnd"/>
            <w:r>
              <w:rPr>
                <w:rFonts w:ascii="Times New Roman" w:eastAsia="Times New Roman" w:hAnsi="Times New Roman" w:cs="Times New Roman"/>
                <w:color w:val="000000"/>
              </w:rPr>
              <w:t>: 30101810400000000225,</w:t>
            </w:r>
          </w:p>
          <w:p w14:paraId="0000012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Телефон: 7 (495) 258-88-77.</w:t>
            </w:r>
          </w:p>
          <w:p w14:paraId="00000130"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 </w:t>
            </w:r>
          </w:p>
          <w:p w14:paraId="00000131" w14:textId="77777777" w:rsidR="00D8711A" w:rsidRDefault="00D8711A">
            <w:pPr>
              <w:spacing w:after="0" w:line="240" w:lineRule="auto"/>
              <w:ind w:right="143"/>
              <w:rPr>
                <w:rFonts w:ascii="Times New Roman" w:eastAsia="Times New Roman" w:hAnsi="Times New Roman" w:cs="Times New Roman"/>
              </w:rPr>
            </w:pPr>
          </w:p>
          <w:p w14:paraId="00000132" w14:textId="100F296A"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__________________ / 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133"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5498" w:type="dxa"/>
            <w:tcMar>
              <w:top w:w="0" w:type="dxa"/>
              <w:left w:w="115" w:type="dxa"/>
              <w:bottom w:w="0" w:type="dxa"/>
              <w:right w:w="115" w:type="dxa"/>
            </w:tcMar>
          </w:tcPr>
          <w:p w14:paraId="00000134"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Подрядчик: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13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w:t>
            </w:r>
          </w:p>
          <w:p w14:paraId="0000013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Почтовый адрес: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13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ОГРН </w:t>
            </w:r>
            <w:r>
              <w:rPr>
                <w:rFonts w:ascii="Times New Roman" w:eastAsia="Times New Roman" w:hAnsi="Times New Roman" w:cs="Times New Roman"/>
              </w:rPr>
              <w:t>____________________ ОКПО _____</w:t>
            </w:r>
            <w:r>
              <w:rPr>
                <w:rFonts w:ascii="Times New Roman" w:eastAsia="Times New Roman" w:hAnsi="Times New Roman" w:cs="Times New Roman"/>
                <w:color w:val="000000"/>
              </w:rPr>
              <w:t>,</w:t>
            </w:r>
          </w:p>
          <w:p w14:paraId="0000013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ИНН </w:t>
            </w:r>
            <w:r>
              <w:rPr>
                <w:rFonts w:ascii="Times New Roman" w:eastAsia="Times New Roman" w:hAnsi="Times New Roman" w:cs="Times New Roman"/>
              </w:rPr>
              <w:t>____________ КПП _____________</w:t>
            </w:r>
            <w:r>
              <w:rPr>
                <w:rFonts w:ascii="Times New Roman" w:eastAsia="Times New Roman" w:hAnsi="Times New Roman" w:cs="Times New Roman"/>
                <w:color w:val="000000"/>
              </w:rPr>
              <w:t>,</w:t>
            </w:r>
          </w:p>
          <w:p w14:paraId="0000013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_________________</w:t>
            </w:r>
          </w:p>
          <w:p w14:paraId="0000013A"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Банк</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w:t>
            </w:r>
          </w:p>
          <w:p w14:paraId="0000013B"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БИК</w:t>
            </w:r>
            <w:r>
              <w:rPr>
                <w:rFonts w:ascii="Times New Roman" w:eastAsia="Times New Roman" w:hAnsi="Times New Roman" w:cs="Times New Roman"/>
              </w:rPr>
              <w:t>__________</w:t>
            </w:r>
            <w:r>
              <w:rPr>
                <w:rFonts w:ascii="Times New Roman" w:eastAsia="Times New Roman" w:hAnsi="Times New Roman" w:cs="Times New Roman"/>
                <w:color w:val="000000"/>
              </w:rPr>
              <w:t xml:space="preserve">, </w:t>
            </w:r>
          </w:p>
          <w:p w14:paraId="0000013C" w14:textId="77777777" w:rsidR="00D8711A" w:rsidRDefault="00A775F5">
            <w:pPr>
              <w:spacing w:after="0" w:line="240" w:lineRule="auto"/>
              <w:ind w:right="143"/>
              <w:rPr>
                <w:rFonts w:ascii="Times New Roman" w:eastAsia="Times New Roman" w:hAnsi="Times New Roman" w:cs="Times New Roman"/>
              </w:rPr>
            </w:pPr>
            <w:proofErr w:type="spellStart"/>
            <w:proofErr w:type="gramStart"/>
            <w:r>
              <w:rPr>
                <w:rFonts w:ascii="Times New Roman" w:eastAsia="Times New Roman" w:hAnsi="Times New Roman" w:cs="Times New Roman"/>
                <w:color w:val="000000"/>
              </w:rPr>
              <w:t>Корр.сч</w:t>
            </w:r>
            <w:proofErr w:type="spellEnd"/>
            <w:r>
              <w:rPr>
                <w:rFonts w:ascii="Times New Roman" w:eastAsia="Times New Roman" w:hAnsi="Times New Roman" w:cs="Times New Roman"/>
                <w:color w:val="000000"/>
              </w:rPr>
              <w:t>.</w:t>
            </w:r>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13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Тел.: </w:t>
            </w:r>
            <w:r>
              <w:rPr>
                <w:rFonts w:ascii="Times New Roman" w:eastAsia="Times New Roman" w:hAnsi="Times New Roman" w:cs="Times New Roman"/>
              </w:rPr>
              <w:t>____________________</w:t>
            </w:r>
            <w:r>
              <w:rPr>
                <w:rFonts w:ascii="Times New Roman" w:eastAsia="Times New Roman" w:hAnsi="Times New Roman" w:cs="Times New Roman"/>
                <w:color w:val="000000"/>
              </w:rPr>
              <w:t>.</w:t>
            </w:r>
          </w:p>
          <w:p w14:paraId="0000013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13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___________________</w:t>
            </w:r>
            <w:r>
              <w:rPr>
                <w:rFonts w:ascii="Times New Roman" w:eastAsia="Times New Roman" w:hAnsi="Times New Roman" w:cs="Times New Roman"/>
                <w:color w:val="000000"/>
              </w:rPr>
              <w:t> </w:t>
            </w:r>
          </w:p>
          <w:p w14:paraId="00000140" w14:textId="77777777" w:rsidR="00D8711A" w:rsidRDefault="00D8711A">
            <w:pPr>
              <w:spacing w:after="0" w:line="240" w:lineRule="auto"/>
              <w:ind w:right="143"/>
              <w:rPr>
                <w:rFonts w:ascii="Times New Roman" w:eastAsia="Times New Roman" w:hAnsi="Times New Roman" w:cs="Times New Roman"/>
              </w:rPr>
            </w:pPr>
          </w:p>
          <w:p w14:paraId="00000141"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__________________ / </w:t>
            </w:r>
            <w:r>
              <w:rPr>
                <w:rFonts w:ascii="Times New Roman" w:eastAsia="Times New Roman" w:hAnsi="Times New Roman" w:cs="Times New Roman"/>
              </w:rPr>
              <w:t>_____________</w:t>
            </w:r>
            <w:r>
              <w:rPr>
                <w:rFonts w:ascii="Times New Roman" w:eastAsia="Times New Roman" w:hAnsi="Times New Roman" w:cs="Times New Roman"/>
                <w:color w:val="000000"/>
              </w:rPr>
              <w:t>.</w:t>
            </w:r>
          </w:p>
          <w:p w14:paraId="00000142"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143"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144"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lastRenderedPageBreak/>
        <w:t>Приложение № 1</w:t>
      </w:r>
    </w:p>
    <w:p w14:paraId="00000146" w14:textId="09CBD1D9"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 xml:space="preserve">к </w:t>
      </w:r>
      <w:proofErr w:type="gramStart"/>
      <w:r>
        <w:rPr>
          <w:rFonts w:ascii="Times New Roman" w:eastAsia="Times New Roman" w:hAnsi="Times New Roman" w:cs="Times New Roman"/>
          <w:b/>
        </w:rPr>
        <w:t xml:space="preserve">Договору </w:t>
      </w:r>
      <w:r w:rsidR="000A70E0">
        <w:rPr>
          <w:rFonts w:ascii="Times New Roman" w:eastAsia="Times New Roman" w:hAnsi="Times New Roman" w:cs="Times New Roman"/>
          <w:b/>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КСУ/</w:t>
      </w:r>
      <w:r w:rsidR="000253B1">
        <w:rPr>
          <w:rFonts w:ascii="Times New Roman" w:eastAsia="Times New Roman" w:hAnsi="Times New Roman" w:cs="Times New Roman"/>
          <w:b/>
        </w:rPr>
        <w:t>2</w:t>
      </w:r>
      <w:r>
        <w:rPr>
          <w:rFonts w:ascii="Times New Roman" w:eastAsia="Times New Roman" w:hAnsi="Times New Roman" w:cs="Times New Roman"/>
          <w:b/>
        </w:rPr>
        <w:t>-</w:t>
      </w:r>
      <w:r w:rsidR="00FB0A91">
        <w:rPr>
          <w:rFonts w:ascii="Times New Roman" w:eastAsia="Times New Roman" w:hAnsi="Times New Roman" w:cs="Times New Roman"/>
          <w:b/>
        </w:rPr>
        <w:t>4</w:t>
      </w:r>
      <w:r>
        <w:rPr>
          <w:rFonts w:ascii="Times New Roman" w:eastAsia="Times New Roman" w:hAnsi="Times New Roman" w:cs="Times New Roman"/>
          <w:b/>
        </w:rPr>
        <w:t>-2</w:t>
      </w:r>
      <w:r w:rsidR="00FB0A91">
        <w:rPr>
          <w:rFonts w:ascii="Times New Roman" w:eastAsia="Times New Roman" w:hAnsi="Times New Roman" w:cs="Times New Roman"/>
          <w:b/>
        </w:rPr>
        <w:t>5</w:t>
      </w:r>
      <w:r>
        <w:rPr>
          <w:rFonts w:ascii="Times New Roman" w:eastAsia="Times New Roman" w:hAnsi="Times New Roman" w:cs="Times New Roman"/>
          <w:b/>
        </w:rPr>
        <w:t xml:space="preserve"> от __________ 202</w:t>
      </w:r>
      <w:r w:rsidR="00FB0A91">
        <w:rPr>
          <w:rFonts w:ascii="Times New Roman" w:eastAsia="Times New Roman" w:hAnsi="Times New Roman" w:cs="Times New Roman"/>
          <w:b/>
        </w:rPr>
        <w:t>5</w:t>
      </w:r>
      <w:r>
        <w:rPr>
          <w:rFonts w:ascii="Times New Roman" w:eastAsia="Times New Roman" w:hAnsi="Times New Roman" w:cs="Times New Roman"/>
          <w:b/>
        </w:rPr>
        <w:t>г.</w:t>
      </w:r>
    </w:p>
    <w:p w14:paraId="00000147" w14:textId="77777777" w:rsidR="00D8711A" w:rsidRPr="000253B1" w:rsidRDefault="00A775F5">
      <w:pPr>
        <w:spacing w:after="240" w:line="240" w:lineRule="auto"/>
        <w:ind w:left="-283" w:right="-423"/>
        <w:jc w:val="center"/>
        <w:rPr>
          <w:rFonts w:ascii="Times New Roman" w:eastAsia="Times New Roman" w:hAnsi="Times New Roman" w:cs="Times New Roman"/>
          <w:b/>
          <w:highlight w:val="yellow"/>
        </w:rPr>
      </w:pPr>
      <w:r>
        <w:rPr>
          <w:rFonts w:ascii="Times New Roman" w:eastAsia="Times New Roman" w:hAnsi="Times New Roman" w:cs="Times New Roman"/>
          <w:sz w:val="24"/>
          <w:szCs w:val="24"/>
        </w:rPr>
        <w:br/>
      </w:r>
      <w:r w:rsidRPr="00E86184">
        <w:rPr>
          <w:rFonts w:ascii="Times New Roman" w:eastAsia="Times New Roman" w:hAnsi="Times New Roman" w:cs="Times New Roman"/>
          <w:b/>
        </w:rPr>
        <w:t>ТЕХНИЧЕСКОЕ ЗАДАНИЕ</w:t>
      </w:r>
    </w:p>
    <w:p w14:paraId="0000054F"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550"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2</w:t>
      </w:r>
    </w:p>
    <w:p w14:paraId="00000552" w14:textId="49CE1D82"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0253B1">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FB0A91">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FB0A91">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FB0A91">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53" w14:textId="77777777" w:rsidR="00D8711A" w:rsidRDefault="00D8711A">
      <w:pPr>
        <w:spacing w:after="0" w:line="240" w:lineRule="auto"/>
        <w:ind w:right="143"/>
        <w:rPr>
          <w:rFonts w:ascii="Times New Roman" w:eastAsia="Times New Roman" w:hAnsi="Times New Roman" w:cs="Times New Roman"/>
        </w:rPr>
      </w:pPr>
    </w:p>
    <w:p w14:paraId="00000554" w14:textId="77777777" w:rsidR="00D8711A" w:rsidRDefault="00D8711A">
      <w:pPr>
        <w:spacing w:after="0" w:line="240" w:lineRule="auto"/>
        <w:ind w:right="143"/>
        <w:jc w:val="center"/>
        <w:rPr>
          <w:rFonts w:ascii="Times New Roman" w:eastAsia="Times New Roman" w:hAnsi="Times New Roman" w:cs="Times New Roman"/>
        </w:rPr>
      </w:pPr>
    </w:p>
    <w:p w14:paraId="00000555"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акта выполненных работ</w:t>
      </w:r>
    </w:p>
    <w:p w14:paraId="00000556" w14:textId="77777777" w:rsidR="00D8711A" w:rsidRDefault="00D8711A">
      <w:pPr>
        <w:pBdr>
          <w:bottom w:val="single" w:sz="4" w:space="1" w:color="000000"/>
        </w:pBdr>
        <w:spacing w:after="0" w:line="240" w:lineRule="auto"/>
        <w:ind w:right="143"/>
        <w:jc w:val="center"/>
        <w:rPr>
          <w:rFonts w:ascii="Times New Roman" w:eastAsia="Times New Roman" w:hAnsi="Times New Roman" w:cs="Times New Roman"/>
        </w:rPr>
      </w:pPr>
    </w:p>
    <w:p w14:paraId="00000557" w14:textId="77777777" w:rsidR="00D8711A" w:rsidRDefault="00D8711A">
      <w:pPr>
        <w:spacing w:after="0" w:line="240" w:lineRule="auto"/>
        <w:ind w:right="143"/>
        <w:jc w:val="center"/>
        <w:rPr>
          <w:rFonts w:ascii="Times New Roman" w:eastAsia="Times New Roman" w:hAnsi="Times New Roman" w:cs="Times New Roman"/>
          <w:b/>
          <w:color w:val="000000"/>
        </w:rPr>
      </w:pPr>
    </w:p>
    <w:p w14:paraId="00000558" w14:textId="77777777" w:rsidR="00D8711A" w:rsidRDefault="00D8711A">
      <w:pPr>
        <w:spacing w:after="0" w:line="240" w:lineRule="auto"/>
        <w:ind w:right="143"/>
        <w:jc w:val="center"/>
        <w:rPr>
          <w:rFonts w:ascii="Times New Roman" w:eastAsia="Times New Roman" w:hAnsi="Times New Roman" w:cs="Times New Roman"/>
          <w:b/>
        </w:rPr>
      </w:pPr>
    </w:p>
    <w:p w14:paraId="00000559"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АКТ №_____</w:t>
      </w:r>
    </w:p>
    <w:p w14:paraId="0000055A"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сдачи-приемки выполненных работ </w:t>
      </w:r>
    </w:p>
    <w:p w14:paraId="0000055B" w14:textId="06226766"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по Договору № КСУ/</w:t>
      </w:r>
      <w:r w:rsidR="000253B1">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9650A6">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от ____________ 202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г.</w:t>
      </w:r>
    </w:p>
    <w:p w14:paraId="0000055E" w14:textId="77777777" w:rsidR="00D8711A" w:rsidRDefault="00D8711A">
      <w:pPr>
        <w:spacing w:after="0" w:line="240" w:lineRule="auto"/>
        <w:ind w:right="143"/>
        <w:rPr>
          <w:rFonts w:ascii="Times New Roman" w:eastAsia="Times New Roman" w:hAnsi="Times New Roman" w:cs="Times New Roman"/>
        </w:rPr>
      </w:pPr>
    </w:p>
    <w:p w14:paraId="12E40BA0" w14:textId="5261D683" w:rsidR="00175A54" w:rsidRPr="00175A54"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 xml:space="preserve">на выполнение в 2025 году </w:t>
      </w:r>
      <w:r w:rsidR="000253B1" w:rsidRPr="000253B1">
        <w:rPr>
          <w:rFonts w:ascii="Times New Roman" w:eastAsia="Times New Roman" w:hAnsi="Times New Roman" w:cs="Times New Roman"/>
        </w:rPr>
        <w:t>работ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p>
    <w:p w14:paraId="0000055F" w14:textId="519EB72A" w:rsidR="00D8711A"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Идентификатор соглашения о предоставлении субсидии № 000000Ц507125Р1Y0002.</w:t>
      </w:r>
    </w:p>
    <w:p w14:paraId="00000560" w14:textId="77777777" w:rsidR="00D8711A" w:rsidRDefault="00D8711A">
      <w:pPr>
        <w:spacing w:after="0" w:line="240" w:lineRule="auto"/>
        <w:ind w:right="143"/>
        <w:rPr>
          <w:rFonts w:ascii="Times New Roman" w:eastAsia="Times New Roman" w:hAnsi="Times New Roman" w:cs="Times New Roman"/>
        </w:rPr>
      </w:pPr>
    </w:p>
    <w:p w14:paraId="00000561" w14:textId="08C7F3B2"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г. Москва                                                                                                        </w:t>
      </w:r>
      <w:r>
        <w:rPr>
          <w:rFonts w:ascii="Times New Roman" w:eastAsia="Times New Roman" w:hAnsi="Times New Roman" w:cs="Times New Roman"/>
          <w:color w:val="000000"/>
        </w:rPr>
        <w:tab/>
        <w:t>«_____» ___________ 202</w:t>
      </w:r>
      <w:r w:rsidR="00175A54">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г.</w:t>
      </w:r>
    </w:p>
    <w:p w14:paraId="00000562" w14:textId="77777777" w:rsidR="00D8711A" w:rsidRDefault="00D8711A">
      <w:pPr>
        <w:spacing w:after="0" w:line="240" w:lineRule="auto"/>
        <w:ind w:right="143"/>
        <w:jc w:val="center"/>
        <w:rPr>
          <w:rFonts w:ascii="Times New Roman" w:eastAsia="Times New Roman" w:hAnsi="Times New Roman" w:cs="Times New Roman"/>
        </w:rPr>
      </w:pPr>
    </w:p>
    <w:p w14:paraId="03DB2B72" w14:textId="3413D8D0" w:rsidR="00273F01" w:rsidRPr="00273F01" w:rsidRDefault="00A775F5" w:rsidP="00273F01">
      <w:pP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b/>
          <w:color w:val="000000"/>
        </w:rPr>
        <w:t xml:space="preserve">Общество с ограниченной ответственностью </w:t>
      </w:r>
      <w:r>
        <w:rPr>
          <w:rFonts w:ascii="Times New Roman" w:eastAsia="Times New Roman" w:hAnsi="Times New Roman" w:cs="Times New Roman"/>
          <w:color w:val="000000"/>
        </w:rPr>
        <w:t>«</w:t>
      </w:r>
      <w:r>
        <w:rPr>
          <w:rFonts w:ascii="Times New Roman" w:eastAsia="Times New Roman" w:hAnsi="Times New Roman" w:cs="Times New Roman"/>
          <w:b/>
        </w:rPr>
        <w:t>__________</w:t>
      </w:r>
      <w:r>
        <w:rPr>
          <w:rFonts w:ascii="Times New Roman" w:eastAsia="Times New Roman" w:hAnsi="Times New Roman" w:cs="Times New Roman"/>
          <w:b/>
          <w:color w:val="000000"/>
        </w:rPr>
        <w:t>»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Генерального директора </w:t>
      </w:r>
      <w:r>
        <w:rPr>
          <w:rFonts w:ascii="Times New Roman" w:eastAsia="Times New Roman" w:hAnsi="Times New Roman" w:cs="Times New Roman"/>
        </w:rPr>
        <w:t>_____________________</w:t>
      </w:r>
      <w:r>
        <w:rPr>
          <w:rFonts w:ascii="Times New Roman" w:eastAsia="Times New Roman" w:hAnsi="Times New Roman" w:cs="Times New Roman"/>
          <w:color w:val="000000"/>
        </w:rPr>
        <w:t>, действующего на основании Устава, с другой стороны, а вместе именуемые «Стороны», составили Акт сдачи-приемки выполненных работ о том, что по Договору № КСУ/</w:t>
      </w:r>
      <w:r w:rsidR="000253B1">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273F0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273F01">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от ___________ 202</w:t>
      </w:r>
      <w:r w:rsidR="00273F01">
        <w:rPr>
          <w:rFonts w:ascii="Times New Roman" w:eastAsia="Times New Roman" w:hAnsi="Times New Roman" w:cs="Times New Roman"/>
          <w:color w:val="000000"/>
        </w:rPr>
        <w:t>5</w:t>
      </w:r>
      <w:r>
        <w:rPr>
          <w:rFonts w:ascii="Times New Roman" w:eastAsia="Times New Roman" w:hAnsi="Times New Roman" w:cs="Times New Roman"/>
          <w:color w:val="000000"/>
        </w:rPr>
        <w:t>г.</w:t>
      </w:r>
      <w:r w:rsidR="000253B1">
        <w:rPr>
          <w:rFonts w:ascii="Times New Roman" w:eastAsia="Times New Roman" w:hAnsi="Times New Roman" w:cs="Times New Roman"/>
          <w:color w:val="000000"/>
        </w:rPr>
        <w:t xml:space="preserve"> выполнены работы </w:t>
      </w:r>
      <w:r w:rsidR="000253B1" w:rsidRPr="000253B1">
        <w:rPr>
          <w:rFonts w:ascii="Times New Roman" w:eastAsia="Times New Roman" w:hAnsi="Times New Roman" w:cs="Times New Roman"/>
          <w:color w:val="000000"/>
        </w:rPr>
        <w:t xml:space="preserve">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r w:rsidR="00273F01" w:rsidRPr="00273F01">
        <w:rPr>
          <w:rFonts w:ascii="Times New Roman" w:eastAsia="Times New Roman" w:hAnsi="Times New Roman" w:cs="Times New Roman"/>
          <w:color w:val="000000"/>
        </w:rPr>
        <w:t>.</w:t>
      </w:r>
    </w:p>
    <w:p w14:paraId="00000563" w14:textId="0A1E5B75" w:rsidR="00D8711A" w:rsidRDefault="00273F01" w:rsidP="00273F01">
      <w:pPr>
        <w:spacing w:after="0" w:line="240" w:lineRule="auto"/>
        <w:ind w:right="143"/>
        <w:jc w:val="both"/>
        <w:rPr>
          <w:rFonts w:ascii="Times New Roman" w:eastAsia="Times New Roman" w:hAnsi="Times New Roman" w:cs="Times New Roman"/>
        </w:rPr>
      </w:pPr>
      <w:r w:rsidRPr="00273F01">
        <w:rPr>
          <w:rFonts w:ascii="Times New Roman" w:eastAsia="Times New Roman" w:hAnsi="Times New Roman" w:cs="Times New Roman"/>
          <w:color w:val="000000"/>
        </w:rPr>
        <w:t>Идентификатор соглашения о предоставлении субсидии № 000000Ц507125Р1Y0002.</w:t>
      </w:r>
      <w:r w:rsidR="00A775F5">
        <w:rPr>
          <w:rFonts w:ascii="Times New Roman" w:eastAsia="Times New Roman" w:hAnsi="Times New Roman" w:cs="Times New Roman"/>
          <w:color w:val="000000"/>
        </w:rPr>
        <w:t xml:space="preserve"> (далее – «Договор») Подрядчиком переданы, а Заказчиком приняты следующие Результаты работ:  </w:t>
      </w:r>
    </w:p>
    <w:p w14:paraId="00000564" w14:textId="77777777" w:rsidR="00D8711A" w:rsidRDefault="00D8711A">
      <w:pPr>
        <w:spacing w:after="0" w:line="240" w:lineRule="auto"/>
        <w:ind w:right="143"/>
        <w:rPr>
          <w:rFonts w:ascii="Times New Roman" w:eastAsia="Times New Roman" w:hAnsi="Times New Roman" w:cs="Times New Roman"/>
        </w:rPr>
      </w:pPr>
    </w:p>
    <w:p w14:paraId="00000565" w14:textId="5AA7D2F7" w:rsidR="00D8711A" w:rsidRDefault="00A775F5">
      <w:pPr>
        <w:numPr>
          <w:ilvl w:val="0"/>
          <w:numId w:val="14"/>
        </w:numPr>
        <w:spacing w:after="0" w:line="240" w:lineRule="auto"/>
        <w:ind w:left="360" w:right="143"/>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Согласно Техническому заданию, Подрядчик выполнил следующие работы: в рамках _____________ </w:t>
      </w:r>
      <w:r w:rsidRPr="00DB2CE0">
        <w:rPr>
          <w:rFonts w:ascii="Times New Roman" w:eastAsia="Times New Roman" w:hAnsi="Times New Roman" w:cs="Times New Roman"/>
          <w:color w:val="000000"/>
        </w:rPr>
        <w:t>(</w:t>
      </w:r>
      <w:r w:rsidRPr="00DB2CE0">
        <w:rPr>
          <w:rFonts w:ascii="Times New Roman" w:eastAsia="Times New Roman" w:hAnsi="Times New Roman" w:cs="Times New Roman"/>
          <w:i/>
          <w:color w:val="000000"/>
        </w:rPr>
        <w:t>первого/второго/</w:t>
      </w:r>
      <w:r w:rsidR="00753736" w:rsidRPr="00DB2CE0">
        <w:rPr>
          <w:rFonts w:ascii="Times New Roman" w:eastAsia="Times New Roman" w:hAnsi="Times New Roman" w:cs="Times New Roman"/>
          <w:color w:val="000000"/>
        </w:rPr>
        <w:t>о</w:t>
      </w:r>
      <w:r w:rsidR="00753736">
        <w:rPr>
          <w:rFonts w:ascii="Times New Roman" w:eastAsia="Times New Roman" w:hAnsi="Times New Roman" w:cs="Times New Roman"/>
          <w:color w:val="000000"/>
        </w:rPr>
        <w:t>тчетного периода</w:t>
      </w:r>
      <w:r w:rsidR="000253B1">
        <w:rPr>
          <w:rFonts w:ascii="Times New Roman" w:eastAsia="Times New Roman" w:hAnsi="Times New Roman" w:cs="Times New Roman"/>
          <w:color w:val="000000"/>
        </w:rPr>
        <w:t>)</w:t>
      </w:r>
    </w:p>
    <w:p w14:paraId="00000566" w14:textId="77777777" w:rsidR="00D8711A" w:rsidRDefault="00D8711A">
      <w:pPr>
        <w:spacing w:after="0" w:line="240" w:lineRule="auto"/>
        <w:ind w:left="720" w:right="143"/>
        <w:rPr>
          <w:rFonts w:ascii="Times New Roman" w:eastAsia="Times New Roman" w:hAnsi="Times New Roman" w:cs="Times New Roman"/>
        </w:rPr>
      </w:pPr>
    </w:p>
    <w:p w14:paraId="00000567" w14:textId="489A57C4" w:rsidR="00D8711A" w:rsidRDefault="00D8711A">
      <w:pPr>
        <w:spacing w:after="0" w:line="240" w:lineRule="auto"/>
        <w:ind w:right="143"/>
        <w:jc w:val="center"/>
        <w:rPr>
          <w:rFonts w:ascii="Times New Roman" w:eastAsia="Times New Roman" w:hAnsi="Times New Roman" w:cs="Times New Roman"/>
          <w:b/>
        </w:rPr>
      </w:pPr>
    </w:p>
    <w:tbl>
      <w:tblPr>
        <w:tblStyle w:val="aff5"/>
        <w:tblW w:w="9923"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2269"/>
        <w:gridCol w:w="2976"/>
        <w:gridCol w:w="1276"/>
        <w:gridCol w:w="992"/>
        <w:gridCol w:w="2410"/>
      </w:tblGrid>
      <w:tr w:rsidR="00C10F01" w14:paraId="5B3EBB3E" w14:textId="77777777" w:rsidTr="00C10F01">
        <w:trPr>
          <w:trHeight w:val="465"/>
        </w:trPr>
        <w:tc>
          <w:tcPr>
            <w:tcW w:w="2269" w:type="dxa"/>
            <w:tcBorders>
              <w:top w:val="single" w:sz="5" w:space="0" w:color="000000"/>
              <w:left w:val="single" w:sz="5" w:space="0" w:color="000000"/>
              <w:bottom w:val="single" w:sz="5" w:space="0" w:color="000000"/>
              <w:right w:val="single" w:sz="5" w:space="0" w:color="000000"/>
            </w:tcBorders>
          </w:tcPr>
          <w:p w14:paraId="26A76527" w14:textId="4AE5F893" w:rsidR="00C10F01" w:rsidRDefault="00C10F01">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Функциональный модуль</w:t>
            </w:r>
          </w:p>
        </w:tc>
        <w:tc>
          <w:tcPr>
            <w:tcW w:w="297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68" w14:textId="507665CB" w:rsidR="00C10F01" w:rsidRDefault="00C10F01">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Описание работ</w:t>
            </w:r>
          </w:p>
        </w:tc>
        <w:tc>
          <w:tcPr>
            <w:tcW w:w="12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A" w14:textId="77777777" w:rsidR="00C10F01" w:rsidRDefault="00C10F01">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учетом НДС, если применимо)</w:t>
            </w:r>
          </w:p>
        </w:tc>
        <w:tc>
          <w:tcPr>
            <w:tcW w:w="99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B" w14:textId="77777777" w:rsidR="00C10F01" w:rsidRDefault="00C10F01">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Кол-во чел.-часов</w:t>
            </w:r>
          </w:p>
        </w:tc>
        <w:tc>
          <w:tcPr>
            <w:tcW w:w="2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C" w14:textId="77777777" w:rsidR="00C10F01" w:rsidRDefault="00C10F01">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w:t>
            </w:r>
          </w:p>
        </w:tc>
      </w:tr>
      <w:tr w:rsidR="00C10F01" w14:paraId="36771551" w14:textId="77777777" w:rsidTr="00C10F01">
        <w:trPr>
          <w:trHeight w:val="465"/>
        </w:trPr>
        <w:tc>
          <w:tcPr>
            <w:tcW w:w="2269" w:type="dxa"/>
            <w:tcBorders>
              <w:top w:val="single" w:sz="6" w:space="0" w:color="000000"/>
              <w:left w:val="single" w:sz="6" w:space="0" w:color="000000"/>
              <w:bottom w:val="single" w:sz="6" w:space="0" w:color="000000"/>
              <w:right w:val="single" w:sz="6" w:space="0" w:color="000000"/>
            </w:tcBorders>
          </w:tcPr>
          <w:p w14:paraId="00ECD948" w14:textId="77777777" w:rsidR="00C10F01" w:rsidRDefault="00C10F01">
            <w:pPr>
              <w:spacing w:after="0" w:line="240" w:lineRule="auto"/>
              <w:ind w:left="34" w:right="143"/>
              <w:rPr>
                <w:rFonts w:ascii="Times New Roman" w:eastAsia="Times New Roman" w:hAnsi="Times New Roman" w:cs="Times New Roman"/>
                <w:sz w:val="20"/>
                <w:szCs w:val="20"/>
                <w:highlight w:val="white"/>
              </w:rPr>
            </w:pPr>
          </w:p>
        </w:tc>
        <w:tc>
          <w:tcPr>
            <w:tcW w:w="2976" w:type="dxa"/>
            <w:tcBorders>
              <w:top w:val="single" w:sz="6" w:space="0" w:color="000000"/>
              <w:left w:val="single" w:sz="6" w:space="0" w:color="000000"/>
              <w:bottom w:val="single" w:sz="6" w:space="0" w:color="000000"/>
              <w:right w:val="single" w:sz="6" w:space="0" w:color="000000"/>
            </w:tcBorders>
          </w:tcPr>
          <w:p w14:paraId="00000572" w14:textId="457BB26A" w:rsidR="00C10F01" w:rsidRDefault="00C10F01">
            <w:pPr>
              <w:spacing w:after="0" w:line="240" w:lineRule="auto"/>
              <w:ind w:left="34" w:right="143"/>
              <w:rPr>
                <w:rFonts w:ascii="Times New Roman" w:eastAsia="Times New Roman" w:hAnsi="Times New Roman" w:cs="Times New Roman"/>
                <w:sz w:val="20"/>
                <w:szCs w:val="20"/>
                <w:highlight w:val="white"/>
              </w:rPr>
            </w:pPr>
          </w:p>
        </w:tc>
        <w:tc>
          <w:tcPr>
            <w:tcW w:w="12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4"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99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5"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2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6" w14:textId="77777777" w:rsidR="00C10F01" w:rsidRDefault="00C10F01">
            <w:pPr>
              <w:spacing w:after="0" w:line="240" w:lineRule="auto"/>
              <w:ind w:left="-60" w:right="143"/>
              <w:jc w:val="center"/>
              <w:rPr>
                <w:rFonts w:ascii="Times New Roman" w:eastAsia="Times New Roman" w:hAnsi="Times New Roman" w:cs="Times New Roman"/>
                <w:b/>
                <w:i/>
                <w:sz w:val="20"/>
                <w:szCs w:val="20"/>
              </w:rPr>
            </w:pPr>
          </w:p>
        </w:tc>
      </w:tr>
      <w:tr w:rsidR="00C10F01" w14:paraId="1179A1B7" w14:textId="77777777" w:rsidTr="00C10F01">
        <w:trPr>
          <w:trHeight w:val="465"/>
        </w:trPr>
        <w:tc>
          <w:tcPr>
            <w:tcW w:w="2269" w:type="dxa"/>
            <w:tcBorders>
              <w:top w:val="single" w:sz="6" w:space="0" w:color="000000"/>
              <w:left w:val="single" w:sz="6" w:space="0" w:color="000000"/>
              <w:bottom w:val="single" w:sz="6" w:space="0" w:color="000000"/>
              <w:right w:val="single" w:sz="6" w:space="0" w:color="000000"/>
            </w:tcBorders>
          </w:tcPr>
          <w:p w14:paraId="6D9D548E" w14:textId="77777777" w:rsidR="00C10F01" w:rsidRDefault="00C10F01">
            <w:pPr>
              <w:spacing w:after="0" w:line="240" w:lineRule="auto"/>
              <w:ind w:left="34" w:right="143"/>
              <w:rPr>
                <w:rFonts w:ascii="Times New Roman" w:eastAsia="Times New Roman" w:hAnsi="Times New Roman" w:cs="Times New Roman"/>
                <w:sz w:val="20"/>
                <w:szCs w:val="20"/>
                <w:highlight w:val="white"/>
              </w:rPr>
            </w:pPr>
          </w:p>
        </w:tc>
        <w:tc>
          <w:tcPr>
            <w:tcW w:w="2976" w:type="dxa"/>
            <w:tcBorders>
              <w:top w:val="single" w:sz="6" w:space="0" w:color="000000"/>
              <w:left w:val="single" w:sz="6" w:space="0" w:color="000000"/>
              <w:bottom w:val="single" w:sz="6" w:space="0" w:color="000000"/>
              <w:right w:val="single" w:sz="6" w:space="0" w:color="000000"/>
            </w:tcBorders>
          </w:tcPr>
          <w:p w14:paraId="00000577" w14:textId="19585ABA" w:rsidR="00C10F01" w:rsidRDefault="00C10F01">
            <w:pPr>
              <w:spacing w:after="0" w:line="240" w:lineRule="auto"/>
              <w:ind w:left="34" w:right="143"/>
              <w:rPr>
                <w:rFonts w:ascii="Times New Roman" w:eastAsia="Times New Roman" w:hAnsi="Times New Roman" w:cs="Times New Roman"/>
                <w:sz w:val="20"/>
                <w:szCs w:val="20"/>
                <w:highlight w:val="white"/>
              </w:rPr>
            </w:pPr>
          </w:p>
        </w:tc>
        <w:tc>
          <w:tcPr>
            <w:tcW w:w="12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9"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99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A"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2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B" w14:textId="77777777" w:rsidR="00C10F01" w:rsidRDefault="00C10F01">
            <w:pPr>
              <w:spacing w:after="0" w:line="240" w:lineRule="auto"/>
              <w:ind w:left="-60" w:right="143"/>
              <w:jc w:val="center"/>
              <w:rPr>
                <w:rFonts w:ascii="Times New Roman" w:eastAsia="Times New Roman" w:hAnsi="Times New Roman" w:cs="Times New Roman"/>
                <w:b/>
                <w:i/>
                <w:sz w:val="20"/>
                <w:szCs w:val="20"/>
              </w:rPr>
            </w:pPr>
          </w:p>
        </w:tc>
      </w:tr>
      <w:tr w:rsidR="00C10F01" w14:paraId="023DA26E" w14:textId="77777777" w:rsidTr="00C10F01">
        <w:trPr>
          <w:trHeight w:val="465"/>
        </w:trPr>
        <w:tc>
          <w:tcPr>
            <w:tcW w:w="2269" w:type="dxa"/>
            <w:tcBorders>
              <w:top w:val="single" w:sz="5" w:space="0" w:color="000000"/>
              <w:left w:val="single" w:sz="5" w:space="0" w:color="000000"/>
              <w:bottom w:val="single" w:sz="5" w:space="0" w:color="000000"/>
              <w:right w:val="single" w:sz="5" w:space="0" w:color="000000"/>
            </w:tcBorders>
          </w:tcPr>
          <w:p w14:paraId="6EE67AEC" w14:textId="77777777" w:rsidR="00C10F01" w:rsidRDefault="00C10F01">
            <w:pPr>
              <w:spacing w:after="0" w:line="240" w:lineRule="auto"/>
              <w:ind w:left="141" w:right="143"/>
              <w:jc w:val="center"/>
              <w:rPr>
                <w:rFonts w:ascii="Times New Roman" w:eastAsia="Times New Roman" w:hAnsi="Times New Roman" w:cs="Times New Roman"/>
                <w:b/>
                <w:i/>
                <w:sz w:val="20"/>
                <w:szCs w:val="20"/>
              </w:rPr>
            </w:pPr>
          </w:p>
        </w:tc>
        <w:tc>
          <w:tcPr>
            <w:tcW w:w="297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7C" w14:textId="47C1BFC3" w:rsidR="00C10F01" w:rsidRDefault="00C10F01">
            <w:pPr>
              <w:spacing w:after="0" w:line="240" w:lineRule="auto"/>
              <w:ind w:left="141" w:right="143"/>
              <w:jc w:val="center"/>
              <w:rPr>
                <w:rFonts w:ascii="Times New Roman" w:eastAsia="Times New Roman" w:hAnsi="Times New Roman" w:cs="Times New Roman"/>
                <w:b/>
                <w:i/>
                <w:sz w:val="20"/>
                <w:szCs w:val="20"/>
              </w:rPr>
            </w:pPr>
          </w:p>
        </w:tc>
        <w:tc>
          <w:tcPr>
            <w:tcW w:w="12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E"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99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F" w14:textId="77777777" w:rsidR="00C10F01" w:rsidRDefault="00C10F01">
            <w:pPr>
              <w:spacing w:after="0" w:line="240" w:lineRule="auto"/>
              <w:ind w:right="143"/>
              <w:jc w:val="center"/>
              <w:rPr>
                <w:rFonts w:ascii="Times New Roman" w:eastAsia="Times New Roman" w:hAnsi="Times New Roman" w:cs="Times New Roman"/>
                <w:b/>
                <w:i/>
                <w:sz w:val="20"/>
                <w:szCs w:val="20"/>
              </w:rPr>
            </w:pPr>
          </w:p>
        </w:tc>
        <w:tc>
          <w:tcPr>
            <w:tcW w:w="2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80" w14:textId="77777777" w:rsidR="00C10F01" w:rsidRDefault="00C10F01">
            <w:pPr>
              <w:spacing w:after="0" w:line="240" w:lineRule="auto"/>
              <w:ind w:left="-60" w:right="143"/>
              <w:jc w:val="center"/>
              <w:rPr>
                <w:rFonts w:ascii="Times New Roman" w:eastAsia="Times New Roman" w:hAnsi="Times New Roman" w:cs="Times New Roman"/>
                <w:b/>
                <w:i/>
                <w:sz w:val="20"/>
                <w:szCs w:val="20"/>
              </w:rPr>
            </w:pPr>
          </w:p>
        </w:tc>
      </w:tr>
    </w:tbl>
    <w:p w14:paraId="00000581" w14:textId="77777777" w:rsidR="00D8711A" w:rsidRDefault="00D8711A">
      <w:pPr>
        <w:spacing w:after="0" w:line="240" w:lineRule="auto"/>
        <w:ind w:right="143"/>
        <w:rPr>
          <w:rFonts w:ascii="Times New Roman" w:eastAsia="Times New Roman" w:hAnsi="Times New Roman" w:cs="Times New Roman"/>
        </w:rPr>
      </w:pPr>
    </w:p>
    <w:p w14:paraId="00000582" w14:textId="0B1F01D5"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 Общая стоимость работ по Договору</w:t>
      </w:r>
      <w:r w:rsidR="00F2222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составляет _________ (____________) рублей 00 копеек,</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в том числе НД</w:t>
      </w:r>
      <w:r>
        <w:rPr>
          <w:rFonts w:ascii="Times New Roman" w:eastAsia="Times New Roman" w:hAnsi="Times New Roman" w:cs="Times New Roman"/>
        </w:rPr>
        <w:t>С (если применимо)/ Н</w:t>
      </w:r>
      <w:r>
        <w:rPr>
          <w:rFonts w:ascii="Times New Roman" w:eastAsia="Times New Roman" w:hAnsi="Times New Roman" w:cs="Times New Roman"/>
          <w:color w:val="000000"/>
        </w:rPr>
        <w:t>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3" w14:textId="5E1AF503"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2.1. Стоимость работ по доработке Системы (по запросам Заказчика) за ___ </w:t>
      </w:r>
      <w:r w:rsidR="00753736">
        <w:rPr>
          <w:rFonts w:ascii="Times New Roman" w:eastAsia="Times New Roman" w:hAnsi="Times New Roman" w:cs="Times New Roman"/>
          <w:color w:val="000000"/>
        </w:rPr>
        <w:t>отчетный период</w:t>
      </w:r>
      <w:r>
        <w:rPr>
          <w:rFonts w:ascii="Times New Roman" w:eastAsia="Times New Roman" w:hAnsi="Times New Roman" w:cs="Times New Roman"/>
          <w:color w:val="000000"/>
        </w:rPr>
        <w:t xml:space="preserve"> составляет ______________ (___________) рублей ___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 xml:space="preserve">НДС не </w:t>
      </w:r>
      <w:r>
        <w:rPr>
          <w:rFonts w:ascii="Times New Roman" w:eastAsia="Times New Roman" w:hAnsi="Times New Roman" w:cs="Times New Roman"/>
          <w:color w:val="000000"/>
        </w:rPr>
        <w:lastRenderedPageBreak/>
        <w:t>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p>
    <w:p w14:paraId="00000585" w14:textId="12092232"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3. Следует к оплате по Акту _______ (</w:t>
      </w:r>
      <w:r>
        <w:rPr>
          <w:rFonts w:ascii="Times New Roman" w:eastAsia="Times New Roman" w:hAnsi="Times New Roman" w:cs="Times New Roman"/>
          <w:i/>
          <w:color w:val="000000"/>
        </w:rPr>
        <w:t>первого/второго/третьего/</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отчетного периода</w:t>
      </w:r>
      <w:r>
        <w:rPr>
          <w:rFonts w:ascii="Times New Roman" w:eastAsia="Times New Roman" w:hAnsi="Times New Roman" w:cs="Times New Roman"/>
          <w:color w:val="000000"/>
        </w:rPr>
        <w:t xml:space="preserve">: _________ (___________) рублей 00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r>
        <w:rPr>
          <w:rFonts w:ascii="Times New Roman" w:eastAsia="Times New Roman" w:hAnsi="Times New Roman" w:cs="Times New Roman"/>
          <w:i/>
          <w:color w:val="000000"/>
        </w:rPr>
        <w:t>.</w:t>
      </w:r>
    </w:p>
    <w:p w14:paraId="00000586"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4. Акт является основанием для финансовых расчетов между Заказчиком и Подрядчиком за выполненные работы. Авансирование не предусмотрено.</w:t>
      </w:r>
    </w:p>
    <w:p w14:paraId="00000587" w14:textId="2025526A"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5. Претензий к срокам, качеству и объему выполненных работ по </w:t>
      </w:r>
      <w:r w:rsidR="000253B1">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Заказчик не имеет.</w:t>
      </w:r>
    </w:p>
    <w:p w14:paraId="00000588"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6. Работы выполнены в срок, в полном объеме и надлежащего качества.</w:t>
      </w:r>
    </w:p>
    <w:p w14:paraId="00000589"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7. Подписанием настоящего Акта Стороны подтверждают, что все исключительные права на результат работ в полном объеме принадлежат Заказчику с момента создания, то есть с момента выражения результата работ впервые в какой-либо объективной форме.</w:t>
      </w:r>
    </w:p>
    <w:p w14:paraId="0000058A" w14:textId="76E9A81E"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8. Источником финансирования настоящих расходов являются средства Субсидии из федерального бюджета по Соглашению </w:t>
      </w:r>
      <w:r w:rsidR="00F64343" w:rsidRPr="00F64343">
        <w:rPr>
          <w:rFonts w:ascii="Times New Roman" w:eastAsia="Times New Roman" w:hAnsi="Times New Roman" w:cs="Times New Roman"/>
          <w:color w:val="000000"/>
        </w:rPr>
        <w:t>№ 071-10-2025-</w:t>
      </w:r>
      <w:proofErr w:type="gramStart"/>
      <w:r w:rsidR="00F64343" w:rsidRPr="00F64343">
        <w:rPr>
          <w:rFonts w:ascii="Times New Roman" w:eastAsia="Times New Roman" w:hAnsi="Times New Roman" w:cs="Times New Roman"/>
          <w:color w:val="000000"/>
        </w:rPr>
        <w:t>016  от</w:t>
      </w:r>
      <w:proofErr w:type="gramEnd"/>
      <w:r w:rsidR="00F64343" w:rsidRPr="00F64343">
        <w:rPr>
          <w:rFonts w:ascii="Times New Roman" w:eastAsia="Times New Roman" w:hAnsi="Times New Roman" w:cs="Times New Roman"/>
          <w:color w:val="000000"/>
        </w:rPr>
        <w:t xml:space="preserve"> 28 февраля 2025г.</w:t>
      </w:r>
    </w:p>
    <w:p w14:paraId="0000058B" w14:textId="2AB99928"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9. Идентификатор соглашения о предоставлении из федерального бюджета субсидии Фонду развития интернет-инициатив № </w:t>
      </w:r>
      <w:r w:rsidR="00F64343" w:rsidRPr="00F64343">
        <w:rPr>
          <w:rFonts w:ascii="Times New Roman" w:eastAsia="Times New Roman" w:hAnsi="Times New Roman" w:cs="Times New Roman"/>
          <w:color w:val="000000"/>
        </w:rPr>
        <w:t>000000Ц507125Р1Y0002</w:t>
      </w:r>
      <w:r w:rsidR="00F64343">
        <w:rPr>
          <w:rFonts w:ascii="Times New Roman" w:eastAsia="Times New Roman" w:hAnsi="Times New Roman" w:cs="Times New Roman"/>
          <w:color w:val="000000"/>
        </w:rPr>
        <w:t>.</w:t>
      </w:r>
    </w:p>
    <w:p w14:paraId="0000058C" w14:textId="77777777" w:rsidR="00D8711A" w:rsidRDefault="00A775F5">
      <w:pPr>
        <w:numPr>
          <w:ilvl w:val="0"/>
          <w:numId w:val="7"/>
        </w:numPr>
        <w:pBdr>
          <w:top w:val="nil"/>
          <w:left w:val="nil"/>
          <w:bottom w:val="nil"/>
          <w:right w:val="nil"/>
          <w:between w:val="nil"/>
        </w:pBd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rPr>
        <w:t>Реквизиты и адреса Сторон:</w:t>
      </w:r>
    </w:p>
    <w:p w14:paraId="0000058D" w14:textId="77777777" w:rsidR="00D8711A" w:rsidRDefault="00D8711A">
      <w:pPr>
        <w:spacing w:after="0" w:line="240" w:lineRule="auto"/>
        <w:ind w:right="-423"/>
        <w:jc w:val="center"/>
        <w:rPr>
          <w:rFonts w:ascii="Times New Roman" w:eastAsia="Times New Roman" w:hAnsi="Times New Roman" w:cs="Times New Roman"/>
          <w:b/>
        </w:rPr>
      </w:pPr>
    </w:p>
    <w:tbl>
      <w:tblPr>
        <w:tblStyle w:val="aff6"/>
        <w:tblW w:w="10631" w:type="dxa"/>
        <w:tblInd w:w="0" w:type="dxa"/>
        <w:tblLayout w:type="fixed"/>
        <w:tblLook w:val="0400" w:firstRow="0" w:lastRow="0" w:firstColumn="0" w:lastColumn="0" w:noHBand="0" w:noVBand="1"/>
      </w:tblPr>
      <w:tblGrid>
        <w:gridCol w:w="5133"/>
        <w:gridCol w:w="5498"/>
      </w:tblGrid>
      <w:tr w:rsidR="00D8711A" w14:paraId="118D0B3D" w14:textId="77777777">
        <w:trPr>
          <w:trHeight w:val="20"/>
        </w:trPr>
        <w:tc>
          <w:tcPr>
            <w:tcW w:w="5133" w:type="dxa"/>
            <w:tcMar>
              <w:top w:w="0" w:type="dxa"/>
              <w:left w:w="115" w:type="dxa"/>
              <w:bottom w:w="0" w:type="dxa"/>
              <w:right w:w="115" w:type="dxa"/>
            </w:tcMar>
          </w:tcPr>
          <w:p w14:paraId="0000058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58F" w14:textId="790495E1"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121099, г. Москва, ул. Новый Арбат, д. 36/9. </w:t>
            </w:r>
          </w:p>
          <w:p w14:paraId="0000059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59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59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59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59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595" w14:textId="77777777" w:rsidR="00D8711A" w:rsidRDefault="00A775F5">
            <w:pPr>
              <w:spacing w:after="0" w:line="240" w:lineRule="auto"/>
              <w:ind w:right="-423"/>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59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Телефон: 7 (495) 258-88-77.</w:t>
            </w:r>
          </w:p>
          <w:p w14:paraId="0000059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Директор </w:t>
            </w:r>
          </w:p>
          <w:p w14:paraId="00000598" w14:textId="77777777" w:rsidR="00D8711A" w:rsidRDefault="00D8711A">
            <w:pPr>
              <w:spacing w:after="0" w:line="240" w:lineRule="auto"/>
              <w:ind w:right="-423"/>
              <w:rPr>
                <w:rFonts w:ascii="Times New Roman" w:eastAsia="Times New Roman" w:hAnsi="Times New Roman" w:cs="Times New Roman"/>
              </w:rPr>
            </w:pPr>
          </w:p>
          <w:p w14:paraId="0000059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/К.В. Варламов/</w:t>
            </w:r>
          </w:p>
          <w:p w14:paraId="0000059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59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Подрядчик: ООО «_____________»</w:t>
            </w:r>
          </w:p>
          <w:p w14:paraId="0000059C" w14:textId="42A5BEA0"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________________</w:t>
            </w:r>
          </w:p>
          <w:p w14:paraId="0000059D"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59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59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5A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5A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5A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5A3" w14:textId="77777777" w:rsidR="00D8711A" w:rsidRDefault="00A775F5">
            <w:pPr>
              <w:spacing w:after="0" w:line="240" w:lineRule="auto"/>
              <w:ind w:right="-423"/>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5A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 ____________________.</w:t>
            </w:r>
          </w:p>
          <w:p w14:paraId="000005A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A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___________________ </w:t>
            </w:r>
          </w:p>
          <w:p w14:paraId="000005A7" w14:textId="77777777" w:rsidR="00D8711A" w:rsidRDefault="00D8711A">
            <w:pPr>
              <w:spacing w:after="0" w:line="240" w:lineRule="auto"/>
              <w:ind w:right="-423"/>
              <w:rPr>
                <w:rFonts w:ascii="Times New Roman" w:eastAsia="Times New Roman" w:hAnsi="Times New Roman" w:cs="Times New Roman"/>
              </w:rPr>
            </w:pPr>
          </w:p>
          <w:p w14:paraId="000005A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5A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r>
    </w:tbl>
    <w:p w14:paraId="000005AA"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5AB" w14:textId="77777777" w:rsidR="00D8711A" w:rsidRDefault="00D8711A">
      <w:pPr>
        <w:spacing w:after="0" w:line="240" w:lineRule="auto"/>
        <w:ind w:right="-423"/>
        <w:rPr>
          <w:rFonts w:ascii="Times New Roman" w:eastAsia="Times New Roman" w:hAnsi="Times New Roman" w:cs="Times New Roman"/>
        </w:rPr>
      </w:pPr>
    </w:p>
    <w:p w14:paraId="000005AC"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5AD" w14:textId="77777777" w:rsidR="00D8711A" w:rsidRDefault="00D8711A">
      <w:pPr>
        <w:spacing w:after="0" w:line="240" w:lineRule="auto"/>
        <w:ind w:right="-423"/>
        <w:jc w:val="center"/>
        <w:rPr>
          <w:rFonts w:ascii="Times New Roman" w:eastAsia="Times New Roman" w:hAnsi="Times New Roman" w:cs="Times New Roman"/>
        </w:rPr>
      </w:pPr>
    </w:p>
    <w:tbl>
      <w:tblPr>
        <w:tblStyle w:val="aff7"/>
        <w:tblW w:w="9356" w:type="dxa"/>
        <w:tblInd w:w="0" w:type="dxa"/>
        <w:tblLayout w:type="fixed"/>
        <w:tblLook w:val="0400" w:firstRow="0" w:lastRow="0" w:firstColumn="0" w:lastColumn="0" w:noHBand="0" w:noVBand="1"/>
      </w:tblPr>
      <w:tblGrid>
        <w:gridCol w:w="4678"/>
        <w:gridCol w:w="4678"/>
      </w:tblGrid>
      <w:tr w:rsidR="00D8711A" w14:paraId="6AF4DC41" w14:textId="77777777">
        <w:trPr>
          <w:trHeight w:val="480"/>
        </w:trPr>
        <w:tc>
          <w:tcPr>
            <w:tcW w:w="4678" w:type="dxa"/>
            <w:tcMar>
              <w:top w:w="0" w:type="dxa"/>
              <w:left w:w="115" w:type="dxa"/>
              <w:bottom w:w="0" w:type="dxa"/>
              <w:right w:w="115" w:type="dxa"/>
            </w:tcMar>
          </w:tcPr>
          <w:p w14:paraId="000005A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A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B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B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4EB2AA31" w14:textId="77777777">
        <w:trPr>
          <w:trHeight w:val="480"/>
        </w:trPr>
        <w:tc>
          <w:tcPr>
            <w:tcW w:w="4678" w:type="dxa"/>
            <w:tcMar>
              <w:top w:w="0" w:type="dxa"/>
              <w:left w:w="115" w:type="dxa"/>
              <w:bottom w:w="0" w:type="dxa"/>
              <w:right w:w="115" w:type="dxa"/>
            </w:tcMar>
          </w:tcPr>
          <w:p w14:paraId="000005B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B3" w14:textId="77777777" w:rsidR="00D8711A" w:rsidRDefault="00D8711A">
            <w:pPr>
              <w:spacing w:after="0" w:line="240" w:lineRule="auto"/>
              <w:ind w:right="-423"/>
              <w:rPr>
                <w:rFonts w:ascii="Times New Roman" w:eastAsia="Times New Roman" w:hAnsi="Times New Roman" w:cs="Times New Roman"/>
              </w:rPr>
            </w:pPr>
          </w:p>
          <w:p w14:paraId="000005B4" w14:textId="320D6644"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5B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B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B7" w14:textId="77777777" w:rsidR="00D8711A" w:rsidRDefault="00D8711A">
            <w:pPr>
              <w:spacing w:after="0" w:line="240" w:lineRule="auto"/>
              <w:ind w:right="-423"/>
              <w:rPr>
                <w:rFonts w:ascii="Times New Roman" w:eastAsia="Times New Roman" w:hAnsi="Times New Roman" w:cs="Times New Roman"/>
              </w:rPr>
            </w:pPr>
          </w:p>
          <w:p w14:paraId="000005B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5B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B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BB"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BC"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3</w:t>
      </w:r>
    </w:p>
    <w:p w14:paraId="000005BE" w14:textId="192368DF"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Pr>
          <w:rFonts w:ascii="Times New Roman" w:eastAsia="Times New Roman" w:hAnsi="Times New Roman" w:cs="Times New Roman"/>
          <w:b/>
        </w:rPr>
        <w:t>/</w:t>
      </w:r>
      <w:r w:rsidR="00D273B4">
        <w:rPr>
          <w:rFonts w:ascii="Times New Roman" w:eastAsia="Times New Roman" w:hAnsi="Times New Roman" w:cs="Times New Roman"/>
          <w:b/>
        </w:rPr>
        <w:t>2</w:t>
      </w:r>
      <w:r>
        <w:rPr>
          <w:rFonts w:ascii="Times New Roman" w:eastAsia="Times New Roman" w:hAnsi="Times New Roman" w:cs="Times New Roman"/>
          <w:b/>
          <w:color w:val="000000"/>
        </w:rPr>
        <w:t>-</w:t>
      </w:r>
      <w:r w:rsidR="006E1AB9">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6E1AB9">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6E1AB9">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B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5C0"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5C1"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 на проведение проверок</w:t>
      </w:r>
    </w:p>
    <w:p w14:paraId="000005C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Подрядчик: Общество с ограниченной ответственностью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5C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ОГРН</w:t>
      </w:r>
      <w:r>
        <w:rPr>
          <w:rFonts w:ascii="Times New Roman" w:eastAsia="Times New Roman" w:hAnsi="Times New Roman" w:cs="Times New Roman"/>
        </w:rPr>
        <w:t xml:space="preserve"> _________________,</w:t>
      </w:r>
      <w:r>
        <w:rPr>
          <w:rFonts w:ascii="Times New Roman" w:eastAsia="Times New Roman" w:hAnsi="Times New Roman" w:cs="Times New Roman"/>
          <w:color w:val="000000"/>
        </w:rPr>
        <w:t> ИНН </w:t>
      </w:r>
      <w:r>
        <w:rPr>
          <w:rFonts w:ascii="Times New Roman" w:eastAsia="Times New Roman" w:hAnsi="Times New Roman" w:cs="Times New Roman"/>
        </w:rPr>
        <w:t>____________</w:t>
      </w:r>
      <w:r>
        <w:rPr>
          <w:rFonts w:ascii="Times New Roman" w:eastAsia="Times New Roman" w:hAnsi="Times New Roman" w:cs="Times New Roman"/>
          <w:color w:val="000000"/>
        </w:rPr>
        <w:t xml:space="preserve">, КПП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2311B8BA" w14:textId="77777777" w:rsidR="006E1AB9" w:rsidRDefault="006E1AB9">
      <w:pPr>
        <w:spacing w:after="0" w:line="240" w:lineRule="auto"/>
        <w:ind w:right="-423"/>
        <w:jc w:val="both"/>
        <w:rPr>
          <w:rFonts w:ascii="Times New Roman" w:eastAsia="Times New Roman" w:hAnsi="Times New Roman" w:cs="Times New Roman"/>
          <w:color w:val="000000"/>
        </w:rPr>
      </w:pPr>
    </w:p>
    <w:p w14:paraId="694D6441" w14:textId="77777777" w:rsidR="006E1AB9" w:rsidRDefault="006E1AB9">
      <w:pPr>
        <w:spacing w:after="0" w:line="240" w:lineRule="auto"/>
        <w:ind w:right="-423"/>
        <w:jc w:val="both"/>
        <w:rPr>
          <w:rFonts w:ascii="Times New Roman" w:eastAsia="Times New Roman" w:hAnsi="Times New Roman" w:cs="Times New Roman"/>
          <w:color w:val="000000"/>
        </w:rPr>
      </w:pPr>
    </w:p>
    <w:p w14:paraId="3E1D1BB8" w14:textId="77777777" w:rsidR="006E1AB9" w:rsidRDefault="006E1AB9">
      <w:pPr>
        <w:spacing w:after="0" w:line="240" w:lineRule="auto"/>
        <w:ind w:right="-423"/>
        <w:jc w:val="both"/>
        <w:rPr>
          <w:rFonts w:ascii="Times New Roman" w:eastAsia="Times New Roman" w:hAnsi="Times New Roman" w:cs="Times New Roman"/>
          <w:color w:val="000000"/>
        </w:rPr>
      </w:pPr>
    </w:p>
    <w:p w14:paraId="140C63F5" w14:textId="77777777" w:rsidR="00471D81" w:rsidRPr="00471D81" w:rsidRDefault="00471D81" w:rsidP="00DF741C">
      <w:pPr>
        <w:spacing w:after="0" w:line="240" w:lineRule="auto"/>
        <w:ind w:right="-1"/>
        <w:jc w:val="both"/>
        <w:rPr>
          <w:rFonts w:ascii="Times New Roman" w:hAnsi="Times New Roman" w:cs="Times New Roman"/>
          <w:sz w:val="24"/>
          <w:szCs w:val="24"/>
        </w:rPr>
      </w:pPr>
      <w:r w:rsidRPr="00471D81">
        <w:rPr>
          <w:rFonts w:ascii="Times New Roman" w:eastAsia="Times New Roman" w:hAnsi="Times New Roman" w:cs="Times New Roman"/>
        </w:rPr>
        <w:t xml:space="preserve">В соответствии с Бюджетным кодексом РФ,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(далее - Правила предоставления субсидии), и принятым в соответствии с ними Решением о порядке предоставления субсидии от 04.02.2025 № 25-66837-01840-Р, </w:t>
      </w:r>
      <w:r w:rsidRPr="00471D81">
        <w:rPr>
          <w:rFonts w:ascii="Times New Roman" w:hAnsi="Times New Roman" w:cs="Times New Roman"/>
          <w:sz w:val="24"/>
          <w:szCs w:val="24"/>
        </w:rPr>
        <w:t xml:space="preserve"> дает свое согласие на: </w:t>
      </w:r>
    </w:p>
    <w:p w14:paraId="3A637BC8" w14:textId="77777777" w:rsidR="00471D81" w:rsidRPr="00471D81" w:rsidRDefault="00471D81" w:rsidP="0047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71D81">
        <w:rPr>
          <w:rFonts w:ascii="Times New Roman" w:eastAsia="Times New Roman" w:hAnsi="Times New Roman" w:cs="Times New Roman"/>
        </w:rPr>
        <w:t xml:space="preserve">осуществление в отношении него Министерством цифрового развития, связи и массовых коммуникаций Российской Федерации проверок соблюдения целей, условий и порядка предоставления субсидии Фонду развития интернет-инициатив по Соглашению № 071-10-2025-016  от 28 февраля 2025г., в том  числе  в части достижения результатов предоставления Субсидии , а также органами  государственного  финансового контроля проверок в соответствии со </w:t>
      </w:r>
      <w:hyperlink r:id="rId14" w:history="1">
        <w:r w:rsidRPr="00471D81">
          <w:rPr>
            <w:rFonts w:ascii="Times New Roman" w:eastAsia="Times New Roman" w:hAnsi="Times New Roman" w:cs="Times New Roman"/>
          </w:rPr>
          <w:t>статьями 268.1</w:t>
        </w:r>
      </w:hyperlink>
      <w:r w:rsidRPr="00471D81">
        <w:rPr>
          <w:rFonts w:ascii="Times New Roman" w:eastAsia="Times New Roman" w:hAnsi="Times New Roman" w:cs="Times New Roman"/>
        </w:rPr>
        <w:t xml:space="preserve"> и </w:t>
      </w:r>
      <w:hyperlink r:id="rId15" w:history="1">
        <w:r w:rsidRPr="00471D81">
          <w:rPr>
            <w:rFonts w:ascii="Times New Roman" w:eastAsia="Times New Roman" w:hAnsi="Times New Roman" w:cs="Times New Roman"/>
          </w:rPr>
          <w:t>269.2</w:t>
        </w:r>
      </w:hyperlink>
      <w:r w:rsidRPr="00471D81">
        <w:rPr>
          <w:rFonts w:ascii="Times New Roman" w:eastAsia="Times New Roman" w:hAnsi="Times New Roman" w:cs="Times New Roman"/>
        </w:rPr>
        <w:t xml:space="preserve"> Бюджетного кодекса Российской Федерации.</w:t>
      </w:r>
    </w:p>
    <w:p w14:paraId="15906FF7" w14:textId="77777777" w:rsidR="00471D81" w:rsidRPr="00471D81" w:rsidRDefault="00471D81" w:rsidP="00471D81">
      <w:pPr>
        <w:spacing w:line="256" w:lineRule="auto"/>
        <w:ind w:right="-1"/>
        <w:rPr>
          <w:rFonts w:ascii="Times New Roman" w:hAnsi="Times New Roman" w:cs="Times New Roman"/>
          <w:sz w:val="24"/>
          <w:szCs w:val="24"/>
        </w:rPr>
      </w:pPr>
    </w:p>
    <w:p w14:paraId="60F4EB3E" w14:textId="77777777" w:rsidR="006E1AB9" w:rsidRDefault="006E1AB9">
      <w:pPr>
        <w:spacing w:after="0" w:line="240" w:lineRule="auto"/>
        <w:ind w:right="-423"/>
        <w:jc w:val="both"/>
        <w:rPr>
          <w:rFonts w:ascii="Times New Roman" w:eastAsia="Times New Roman" w:hAnsi="Times New Roman" w:cs="Times New Roman"/>
          <w:color w:val="000000"/>
        </w:rPr>
      </w:pPr>
    </w:p>
    <w:p w14:paraId="05573549" w14:textId="77777777" w:rsidR="006E1AB9" w:rsidRDefault="006E1AB9">
      <w:pPr>
        <w:spacing w:after="0" w:line="240" w:lineRule="auto"/>
        <w:ind w:right="-423"/>
        <w:jc w:val="both"/>
        <w:rPr>
          <w:rFonts w:ascii="Times New Roman" w:eastAsia="Times New Roman" w:hAnsi="Times New Roman" w:cs="Times New Roman"/>
        </w:rPr>
      </w:pPr>
    </w:p>
    <w:p w14:paraId="000005C6" w14:textId="77777777" w:rsidR="00D8711A" w:rsidRDefault="00D8711A">
      <w:pPr>
        <w:spacing w:after="0" w:line="240" w:lineRule="auto"/>
        <w:ind w:right="-423"/>
        <w:rPr>
          <w:rFonts w:ascii="Times New Roman" w:eastAsia="Times New Roman" w:hAnsi="Times New Roman" w:cs="Times New Roman"/>
        </w:rPr>
      </w:pPr>
    </w:p>
    <w:p w14:paraId="000005C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Директор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_________________</w:t>
      </w:r>
      <w:r>
        <w:rPr>
          <w:rFonts w:ascii="Times New Roman" w:eastAsia="Times New Roman" w:hAnsi="Times New Roman" w:cs="Times New Roman"/>
          <w:color w:val="000000"/>
        </w:rPr>
        <w:t>)     </w:t>
      </w:r>
    </w:p>
    <w:p w14:paraId="000005C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C" w14:textId="77777777" w:rsidR="00D8711A" w:rsidRDefault="00D8711A">
      <w:pPr>
        <w:spacing w:after="0" w:line="240" w:lineRule="auto"/>
        <w:ind w:right="-423"/>
        <w:rPr>
          <w:rFonts w:ascii="Times New Roman" w:eastAsia="Times New Roman" w:hAnsi="Times New Roman" w:cs="Times New Roman"/>
        </w:rPr>
      </w:pPr>
    </w:p>
    <w:p w14:paraId="000005C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Главный бухгалтер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w:t>
      </w:r>
      <w:r>
        <w:rPr>
          <w:rFonts w:ascii="Times New Roman" w:eastAsia="Times New Roman" w:hAnsi="Times New Roman" w:cs="Times New Roman"/>
          <w:color w:val="000000"/>
        </w:rPr>
        <w:t>)     </w:t>
      </w:r>
    </w:p>
    <w:p w14:paraId="000005CE"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F" w14:textId="77777777" w:rsidR="00D8711A" w:rsidRDefault="00D8711A">
      <w:pPr>
        <w:spacing w:after="0" w:line="240" w:lineRule="auto"/>
        <w:ind w:right="-423"/>
        <w:rPr>
          <w:rFonts w:ascii="Times New Roman" w:eastAsia="Times New Roman" w:hAnsi="Times New Roman" w:cs="Times New Roman"/>
        </w:rPr>
      </w:pPr>
    </w:p>
    <w:p w14:paraId="000005D0" w14:textId="07EB6170"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Дата: ___________ 202</w:t>
      </w:r>
      <w:r w:rsidR="00471D81">
        <w:rPr>
          <w:rFonts w:ascii="Times New Roman" w:eastAsia="Times New Roman" w:hAnsi="Times New Roman" w:cs="Times New Roman"/>
          <w:color w:val="000000"/>
        </w:rPr>
        <w:t>5г.</w:t>
      </w:r>
    </w:p>
    <w:p w14:paraId="000005D1" w14:textId="77777777" w:rsidR="00D8711A" w:rsidRDefault="00D8711A">
      <w:pPr>
        <w:spacing w:after="0" w:line="240" w:lineRule="auto"/>
        <w:ind w:right="-423"/>
        <w:rPr>
          <w:rFonts w:ascii="Times New Roman" w:eastAsia="Times New Roman" w:hAnsi="Times New Roman" w:cs="Times New Roman"/>
        </w:rPr>
      </w:pPr>
    </w:p>
    <w:p w14:paraId="000005D2"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D3"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4</w:t>
      </w:r>
    </w:p>
    <w:p w14:paraId="000005D5" w14:textId="0BAF44E3"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D273B4">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5D6" w14:textId="77777777" w:rsidR="00D8711A" w:rsidRDefault="00D8711A">
      <w:pPr>
        <w:spacing w:after="0" w:line="240" w:lineRule="auto"/>
        <w:ind w:right="-423"/>
        <w:rPr>
          <w:rFonts w:ascii="Times New Roman" w:eastAsia="Times New Roman" w:hAnsi="Times New Roman" w:cs="Times New Roman"/>
        </w:rPr>
      </w:pPr>
    </w:p>
    <w:p w14:paraId="000005D7"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Сведения о цепочке собственников и учредителей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5D8"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color w:val="000000"/>
        </w:rPr>
        <w:t>включая бенефициаров (в том числе конечных собственников, выгодоприобретателей – физических лиц), а также о лицах, входящих в исполнительные органы Подрядчика</w:t>
      </w:r>
    </w:p>
    <w:p w14:paraId="000005D9" w14:textId="77777777" w:rsidR="00D8711A" w:rsidRDefault="00D8711A">
      <w:pPr>
        <w:spacing w:after="0" w:line="240" w:lineRule="auto"/>
        <w:ind w:right="-423"/>
        <w:rPr>
          <w:rFonts w:ascii="Times New Roman" w:eastAsia="Times New Roman" w:hAnsi="Times New Roman" w:cs="Times New Roman"/>
        </w:rPr>
      </w:pPr>
    </w:p>
    <w:tbl>
      <w:tblPr>
        <w:tblStyle w:val="aff8"/>
        <w:tblW w:w="10695" w:type="dxa"/>
        <w:tblInd w:w="-225" w:type="dxa"/>
        <w:tblLayout w:type="fixed"/>
        <w:tblLook w:val="0400" w:firstRow="0" w:lastRow="0" w:firstColumn="0" w:lastColumn="0" w:noHBand="0" w:noVBand="1"/>
      </w:tblPr>
      <w:tblGrid>
        <w:gridCol w:w="735"/>
        <w:gridCol w:w="840"/>
        <w:gridCol w:w="930"/>
        <w:gridCol w:w="1050"/>
        <w:gridCol w:w="795"/>
        <w:gridCol w:w="465"/>
        <w:gridCol w:w="675"/>
        <w:gridCol w:w="750"/>
        <w:gridCol w:w="990"/>
        <w:gridCol w:w="1290"/>
        <w:gridCol w:w="1005"/>
        <w:gridCol w:w="1065"/>
        <w:gridCol w:w="105"/>
      </w:tblGrid>
      <w:tr w:rsidR="00D8711A" w14:paraId="3737E7F4" w14:textId="77777777">
        <w:tc>
          <w:tcPr>
            <w:tcW w:w="43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A" w14:textId="77777777" w:rsidR="00D8711A" w:rsidRDefault="00A775F5">
            <w:pPr>
              <w:spacing w:after="0" w:line="240" w:lineRule="auto"/>
              <w:ind w:left="57" w:right="-42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контрагента (ИНН, вид деятельности)</w:t>
            </w:r>
          </w:p>
        </w:tc>
        <w:tc>
          <w:tcPr>
            <w:tcW w:w="6345"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F"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r>
      <w:tr w:rsidR="00D8711A" w14:paraId="76CA406C" w14:textId="77777777">
        <w:trPr>
          <w:trHeight w:val="1830"/>
        </w:trPr>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7" w14:textId="77777777" w:rsidR="00D8711A" w:rsidRDefault="00A775F5">
            <w:pPr>
              <w:spacing w:after="0" w:line="240" w:lineRule="auto"/>
              <w:ind w:right="-2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8" w14:textId="77777777" w:rsidR="00D8711A" w:rsidRDefault="00A775F5">
            <w:pPr>
              <w:spacing w:after="0" w:line="240" w:lineRule="auto"/>
              <w:ind w:right="-10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9" w14:textId="77777777" w:rsidR="00D8711A" w:rsidRDefault="00A775F5">
            <w:pPr>
              <w:spacing w:after="0" w:line="240" w:lineRule="auto"/>
              <w:ind w:right="-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организации</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A" w14:textId="77777777" w:rsidR="00D8711A" w:rsidRDefault="00A775F5">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Код ОКВЭД</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B" w14:textId="77777777" w:rsidR="00D8711A" w:rsidRDefault="00A775F5">
            <w:pPr>
              <w:spacing w:after="0" w:line="240" w:lineRule="auto"/>
              <w:ind w:right="-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Ф.И.О. руководителя</w:t>
            </w: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D8711A" w:rsidRDefault="00A775F5">
            <w:pPr>
              <w:spacing w:after="0" w:line="240" w:lineRule="auto"/>
              <w:ind w:right="-3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D8711A" w:rsidRDefault="00A775F5">
            <w:pPr>
              <w:spacing w:after="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D8711A" w:rsidRDefault="00A775F5">
            <w:pPr>
              <w:spacing w:after="0" w:line="240" w:lineRule="auto"/>
              <w:ind w:right="-1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Ф.И.О.</w:t>
            </w: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D8711A" w:rsidRDefault="00A775F5">
            <w:pPr>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Руководитель/ участник/ акционер/ собственник/бенефициар</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D8711A" w:rsidRDefault="00A775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подтверждающих документах</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D8711A" w:rsidRDefault="00A775F5">
            <w:pPr>
              <w:spacing w:after="0" w:line="240" w:lineRule="auto"/>
              <w:ind w:right="-1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Сведения о составе исполнительных органов</w:t>
            </w:r>
          </w:p>
        </w:tc>
        <w:tc>
          <w:tcPr>
            <w:tcW w:w="105" w:type="dxa"/>
            <w:vAlign w:val="center"/>
          </w:tcPr>
          <w:p w14:paraId="000005F3" w14:textId="77777777" w:rsidR="00D8711A" w:rsidRDefault="00D8711A">
            <w:pPr>
              <w:spacing w:after="0" w:line="240" w:lineRule="auto"/>
              <w:ind w:right="-423"/>
              <w:rPr>
                <w:rFonts w:ascii="Times New Roman" w:eastAsia="Times New Roman" w:hAnsi="Times New Roman" w:cs="Times New Roman"/>
              </w:rPr>
            </w:pPr>
          </w:p>
        </w:tc>
      </w:tr>
      <w:tr w:rsidR="00D8711A" w14:paraId="481665B2" w14:textId="77777777">
        <w:trPr>
          <w:trHeight w:val="2586"/>
        </w:trPr>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D8711A" w:rsidRDefault="00D8711A">
            <w:pPr>
              <w:spacing w:after="0" w:line="240" w:lineRule="auto"/>
              <w:ind w:left="57" w:right="-255"/>
              <w:jc w:val="center"/>
              <w:rPr>
                <w:rFonts w:ascii="Times New Roman" w:eastAsia="Times New Roman" w:hAnsi="Times New Roman" w:cs="Times New Roman"/>
              </w:rPr>
            </w:pPr>
          </w:p>
        </w:tc>
        <w:tc>
          <w:tcPr>
            <w:tcW w:w="8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D8711A" w:rsidRDefault="00D8711A">
            <w:pPr>
              <w:spacing w:after="0" w:line="240" w:lineRule="auto"/>
              <w:ind w:left="57" w:right="-105"/>
              <w:jc w:val="center"/>
              <w:rPr>
                <w:rFonts w:ascii="Times New Roman" w:eastAsia="Times New Roman" w:hAnsi="Times New Roman" w:cs="Times New Roman"/>
              </w:rPr>
            </w:pPr>
          </w:p>
        </w:tc>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6" w14:textId="77777777" w:rsidR="00D8711A" w:rsidRDefault="00D8711A">
            <w:pPr>
              <w:spacing w:after="0" w:line="240" w:lineRule="auto"/>
              <w:ind w:left="57" w:right="-55"/>
              <w:jc w:val="center"/>
              <w:rPr>
                <w:rFonts w:ascii="Times New Roman" w:eastAsia="Times New Roman" w:hAnsi="Times New Roman" w:cs="Times New Roman"/>
              </w:rPr>
            </w:pPr>
          </w:p>
        </w:tc>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7" w14:textId="77777777" w:rsidR="00D8711A" w:rsidRDefault="00D8711A">
            <w:pPr>
              <w:spacing w:after="0" w:line="240" w:lineRule="auto"/>
              <w:ind w:left="57" w:right="-70"/>
              <w:jc w:val="center"/>
              <w:rPr>
                <w:rFonts w:ascii="Times New Roman" w:eastAsia="Times New Roman" w:hAnsi="Times New Roman" w:cs="Times New Roman"/>
              </w:rPr>
            </w:pPr>
          </w:p>
        </w:tc>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8" w14:textId="77777777" w:rsidR="00D8711A" w:rsidRDefault="00D8711A">
            <w:pPr>
              <w:spacing w:after="0" w:line="240" w:lineRule="auto"/>
              <w:ind w:left="57" w:right="-120"/>
              <w:jc w:val="center"/>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D8711A" w:rsidRDefault="00D8711A">
            <w:pPr>
              <w:spacing w:after="0" w:line="240" w:lineRule="auto"/>
              <w:ind w:left="57" w:right="-115"/>
              <w:jc w:val="center"/>
              <w:rPr>
                <w:rFonts w:ascii="Times New Roman" w:eastAsia="Times New Roman" w:hAnsi="Times New Roman" w:cs="Times New Roman"/>
              </w:rPr>
            </w:pPr>
          </w:p>
        </w:tc>
        <w:tc>
          <w:tcPr>
            <w:tcW w:w="105" w:type="dxa"/>
            <w:vAlign w:val="center"/>
          </w:tcPr>
          <w:p w14:paraId="00000600" w14:textId="77777777" w:rsidR="00D8711A" w:rsidRDefault="00D8711A">
            <w:pPr>
              <w:spacing w:after="0" w:line="240" w:lineRule="auto"/>
              <w:ind w:right="-423"/>
              <w:rPr>
                <w:rFonts w:ascii="Times New Roman" w:eastAsia="Times New Roman" w:hAnsi="Times New Roman" w:cs="Times New Roman"/>
              </w:rPr>
            </w:pPr>
          </w:p>
        </w:tc>
      </w:tr>
      <w:tr w:rsidR="00D8711A" w14:paraId="1E483E40" w14:textId="77777777">
        <w:trPr>
          <w:trHeight w:val="2281"/>
        </w:trPr>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3"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4"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5"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6"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7"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8"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9"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A"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B"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C"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 w:type="dxa"/>
            <w:vAlign w:val="center"/>
          </w:tcPr>
          <w:p w14:paraId="0000060D" w14:textId="77777777" w:rsidR="00D8711A" w:rsidRDefault="00D8711A">
            <w:pPr>
              <w:spacing w:after="0" w:line="240" w:lineRule="auto"/>
              <w:ind w:right="-423"/>
              <w:rPr>
                <w:rFonts w:ascii="Times New Roman" w:eastAsia="Times New Roman" w:hAnsi="Times New Roman" w:cs="Times New Roman"/>
              </w:rPr>
            </w:pPr>
          </w:p>
        </w:tc>
      </w:tr>
    </w:tbl>
    <w:p w14:paraId="0000060E" w14:textId="77777777" w:rsidR="00D8711A" w:rsidRDefault="00D8711A">
      <w:pPr>
        <w:spacing w:after="0" w:line="240" w:lineRule="auto"/>
        <w:ind w:right="-423"/>
        <w:rPr>
          <w:rFonts w:ascii="Times New Roman" w:eastAsia="Times New Roman" w:hAnsi="Times New Roman" w:cs="Times New Roman"/>
        </w:rPr>
      </w:pPr>
    </w:p>
    <w:p w14:paraId="0000060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Настоящим подтверждаем факт отсутствия аффилированности Подрядчика, прямых и конечных выгодоприобретателей (бенефициаров) Подрядчика с работниками Заказчика.</w:t>
      </w:r>
    </w:p>
    <w:p w14:paraId="00000610" w14:textId="77777777" w:rsidR="00D8711A" w:rsidRDefault="00D8711A">
      <w:pPr>
        <w:spacing w:after="0" w:line="240" w:lineRule="auto"/>
        <w:ind w:right="-423"/>
        <w:rPr>
          <w:rFonts w:ascii="Times New Roman" w:eastAsia="Times New Roman" w:hAnsi="Times New Roman" w:cs="Times New Roman"/>
        </w:rPr>
      </w:pPr>
    </w:p>
    <w:p w14:paraId="00000611"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Генеральный д</w:t>
      </w:r>
      <w:r>
        <w:rPr>
          <w:rFonts w:ascii="Times New Roman" w:eastAsia="Times New Roman" w:hAnsi="Times New Roman" w:cs="Times New Roman"/>
          <w:color w:val="000000"/>
        </w:rPr>
        <w:t>иректор ООО «</w:t>
      </w:r>
      <w:r>
        <w:rPr>
          <w:rFonts w:ascii="Times New Roman" w:eastAsia="Times New Roman" w:hAnsi="Times New Roman" w:cs="Times New Roman"/>
        </w:rPr>
        <w:t>________________</w:t>
      </w:r>
      <w:proofErr w:type="gramStart"/>
      <w:r>
        <w:rPr>
          <w:rFonts w:ascii="Times New Roman" w:eastAsia="Times New Roman" w:hAnsi="Times New Roman" w:cs="Times New Roman"/>
        </w:rPr>
        <w:t>_</w:t>
      </w:r>
      <w:r>
        <w:rPr>
          <w:rFonts w:ascii="Times New Roman" w:eastAsia="Times New Roman" w:hAnsi="Times New Roman" w:cs="Times New Roman"/>
          <w:color w:val="000000"/>
        </w:rPr>
        <w:t>»  _</w:t>
      </w:r>
      <w:proofErr w:type="gramEnd"/>
      <w:r>
        <w:rPr>
          <w:rFonts w:ascii="Times New Roman" w:eastAsia="Times New Roman" w:hAnsi="Times New Roman" w:cs="Times New Roman"/>
          <w:color w:val="000000"/>
        </w:rPr>
        <w:t xml:space="preserve">_______________ /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1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М.П.</w:t>
      </w:r>
    </w:p>
    <w:p w14:paraId="0000061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6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5"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16"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5</w:t>
      </w:r>
    </w:p>
    <w:p w14:paraId="00000618" w14:textId="0CAC8A63"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D273B4">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0D2465">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0D2465">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от ________ 202</w:t>
      </w:r>
      <w:r w:rsidR="000D2465">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619"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A3" w14:textId="5D0909E2" w:rsidR="00D8711A" w:rsidRDefault="00A775F5" w:rsidP="007F6769">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b/>
          <w:color w:val="000000"/>
        </w:rPr>
        <w:t>ФОРМА</w:t>
      </w:r>
    </w:p>
    <w:p w14:paraId="000006A4" w14:textId="77777777" w:rsidR="00D8711A" w:rsidRDefault="00D8711A">
      <w:pPr>
        <w:spacing w:after="0" w:line="240" w:lineRule="auto"/>
        <w:ind w:right="1"/>
        <w:rPr>
          <w:rFonts w:ascii="Times New Roman" w:eastAsia="Times New Roman" w:hAnsi="Times New Roman" w:cs="Times New Roman"/>
        </w:rPr>
      </w:pPr>
    </w:p>
    <w:p w14:paraId="000006A6" w14:textId="3ECD0901"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smallCaps/>
          <w:color w:val="000000"/>
        </w:rPr>
        <w:t>УСЛОВИЯ О НЕРАЗГЛАШЕНИИ КОНФИДЕНЦИАЛЬНОЙ ИНФОРМАЦИИ</w:t>
      </w:r>
      <w:r>
        <w:rPr>
          <w:rFonts w:ascii="Times New Roman" w:eastAsia="Times New Roman" w:hAnsi="Times New Roman" w:cs="Times New Roman"/>
        </w:rPr>
        <w:br/>
      </w:r>
      <w:r>
        <w:rPr>
          <w:rFonts w:ascii="Times New Roman" w:eastAsia="Times New Roman" w:hAnsi="Times New Roman" w:cs="Times New Roman"/>
          <w:b/>
          <w:color w:val="000000"/>
        </w:rPr>
        <w:t>г. Москва</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_____________ 202</w:t>
      </w:r>
      <w:r w:rsidR="008B0B08">
        <w:rPr>
          <w:rFonts w:ascii="Times New Roman" w:eastAsia="Times New Roman" w:hAnsi="Times New Roman" w:cs="Times New Roman"/>
          <w:b/>
          <w:color w:val="000000"/>
        </w:rPr>
        <w:t>5</w:t>
      </w:r>
      <w:r>
        <w:rPr>
          <w:rFonts w:ascii="Times New Roman" w:eastAsia="Times New Roman" w:hAnsi="Times New Roman" w:cs="Times New Roman"/>
          <w:b/>
          <w:color w:val="000000"/>
        </w:rPr>
        <w:t>г.</w:t>
      </w:r>
    </w:p>
    <w:p w14:paraId="000006A7" w14:textId="77777777" w:rsidR="00D8711A" w:rsidRDefault="00D8711A">
      <w:pPr>
        <w:spacing w:after="0" w:line="240" w:lineRule="auto"/>
        <w:ind w:right="1"/>
        <w:jc w:val="center"/>
        <w:rPr>
          <w:rFonts w:ascii="Times New Roman" w:eastAsia="Times New Roman" w:hAnsi="Times New Roman" w:cs="Times New Roman"/>
          <w:b/>
        </w:rPr>
      </w:pPr>
    </w:p>
    <w:p w14:paraId="33657727" w14:textId="7205A38B" w:rsidR="008B0B08" w:rsidRPr="008B0B08" w:rsidRDefault="00A775F5" w:rsidP="008B0B08">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В рамках выполнения обязательств по договору № КСУ/</w:t>
      </w:r>
      <w:r w:rsidR="00D273B4">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8B0B0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8B0B08">
        <w:rPr>
          <w:rFonts w:ascii="Times New Roman" w:eastAsia="Times New Roman" w:hAnsi="Times New Roman" w:cs="Times New Roman"/>
          <w:color w:val="000000"/>
        </w:rPr>
        <w:t xml:space="preserve">5 </w:t>
      </w:r>
      <w:r w:rsidR="00D273B4">
        <w:rPr>
          <w:rFonts w:ascii="Times New Roman" w:eastAsia="Times New Roman" w:hAnsi="Times New Roman" w:cs="Times New Roman"/>
          <w:color w:val="000000"/>
        </w:rPr>
        <w:t xml:space="preserve">на выполнение </w:t>
      </w:r>
      <w:r w:rsidR="00D273B4" w:rsidRPr="00D273B4">
        <w:rPr>
          <w:rFonts w:ascii="Times New Roman" w:eastAsia="Times New Roman" w:hAnsi="Times New Roman" w:cs="Times New Roman"/>
          <w:color w:val="000000"/>
        </w:rPr>
        <w:t>работ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p>
    <w:p w14:paraId="000006A8" w14:textId="23D38C80" w:rsidR="00D8711A" w:rsidRDefault="008B0B08" w:rsidP="008B0B08">
      <w:pPr>
        <w:spacing w:after="0" w:line="240" w:lineRule="auto"/>
        <w:ind w:right="1"/>
        <w:jc w:val="both"/>
        <w:rPr>
          <w:rFonts w:ascii="Times New Roman" w:eastAsia="Times New Roman" w:hAnsi="Times New Roman" w:cs="Times New Roman"/>
          <w:color w:val="000000"/>
        </w:rPr>
      </w:pPr>
      <w:r w:rsidRPr="008B0B08">
        <w:rPr>
          <w:rFonts w:ascii="Times New Roman" w:eastAsia="Times New Roman" w:hAnsi="Times New Roman" w:cs="Times New Roman"/>
          <w:color w:val="000000"/>
        </w:rPr>
        <w:t>Идентификатор соглашения о предоставлении субсидии № 000000Ц507125Р1Y0002</w:t>
      </w: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заключенному между Фондом развития интернет-инициатив и ООО «</w:t>
      </w:r>
      <w:r w:rsidR="00A775F5">
        <w:rPr>
          <w:rFonts w:ascii="Times New Roman" w:eastAsia="Times New Roman" w:hAnsi="Times New Roman" w:cs="Times New Roman"/>
        </w:rPr>
        <w:t>_____________________</w:t>
      </w:r>
      <w:r w:rsidR="00A775F5">
        <w:rPr>
          <w:rFonts w:ascii="Times New Roman" w:eastAsia="Times New Roman" w:hAnsi="Times New Roman" w:cs="Times New Roman"/>
          <w:color w:val="000000"/>
        </w:rPr>
        <w:t xml:space="preserve">» (далее – Договор), </w:t>
      </w:r>
      <w:r w:rsidR="00A775F5">
        <w:rPr>
          <w:rFonts w:ascii="Times New Roman" w:eastAsia="Times New Roman" w:hAnsi="Times New Roman" w:cs="Times New Roman"/>
        </w:rPr>
        <w:t>_____________</w:t>
      </w:r>
      <w:r w:rsidR="00A775F5">
        <w:rPr>
          <w:rFonts w:ascii="Times New Roman" w:eastAsia="Times New Roman" w:hAnsi="Times New Roman" w:cs="Times New Roman"/>
          <w:color w:val="000000"/>
        </w:rPr>
        <w:t>, именуемое в дальнейшем «</w:t>
      </w:r>
      <w:r w:rsidR="00A775F5">
        <w:rPr>
          <w:rFonts w:ascii="Times New Roman" w:eastAsia="Times New Roman" w:hAnsi="Times New Roman" w:cs="Times New Roman"/>
          <w:b/>
          <w:color w:val="000000"/>
        </w:rPr>
        <w:t>Сторона 1</w:t>
      </w:r>
      <w:r w:rsidR="00A775F5">
        <w:rPr>
          <w:rFonts w:ascii="Times New Roman" w:eastAsia="Times New Roman" w:hAnsi="Times New Roman" w:cs="Times New Roman"/>
          <w:color w:val="000000"/>
        </w:rPr>
        <w:t xml:space="preserve">», в лице </w:t>
      </w:r>
      <w:r w:rsidR="00A775F5">
        <w:rPr>
          <w:rFonts w:ascii="Times New Roman" w:eastAsia="Times New Roman" w:hAnsi="Times New Roman" w:cs="Times New Roman"/>
        </w:rPr>
        <w:t>________________________________________</w:t>
      </w:r>
      <w:r w:rsidR="00A775F5">
        <w:rPr>
          <w:rFonts w:ascii="Times New Roman" w:eastAsia="Times New Roman" w:hAnsi="Times New Roman" w:cs="Times New Roman"/>
          <w:color w:val="000000"/>
        </w:rPr>
        <w:t>, действующего на основании Устава, с одной стороны, и Фонд развития интернет-инициатив, именуемое в дальнейшем «</w:t>
      </w:r>
      <w:r w:rsidR="00A775F5">
        <w:rPr>
          <w:rFonts w:ascii="Times New Roman" w:eastAsia="Times New Roman" w:hAnsi="Times New Roman" w:cs="Times New Roman"/>
          <w:b/>
          <w:color w:val="000000"/>
        </w:rPr>
        <w:t>Сторона 2</w:t>
      </w:r>
      <w:r w:rsidR="00A775F5">
        <w:rPr>
          <w:rFonts w:ascii="Times New Roman" w:eastAsia="Times New Roman" w:hAnsi="Times New Roman" w:cs="Times New Roman"/>
          <w:color w:val="000000"/>
        </w:rPr>
        <w:t>» или «</w:t>
      </w:r>
      <w:r w:rsidR="00A775F5">
        <w:rPr>
          <w:rFonts w:ascii="Times New Roman" w:eastAsia="Times New Roman" w:hAnsi="Times New Roman" w:cs="Times New Roman"/>
          <w:b/>
          <w:color w:val="000000"/>
        </w:rPr>
        <w:t>Фонд</w:t>
      </w:r>
      <w:r w:rsidR="00A775F5">
        <w:rPr>
          <w:rFonts w:ascii="Times New Roman" w:eastAsia="Times New Roman" w:hAnsi="Times New Roman" w:cs="Times New Roman"/>
          <w:color w:val="000000"/>
        </w:rPr>
        <w:t>», в лице директора Варламова Кирилла Викторовича, действующего на основании Устава, вместе именуемые «Стороны», договорились о том, что охрана и использование Конфиденциальной информации осуществляется в соответствии с условиями изложенными ниже.</w:t>
      </w:r>
    </w:p>
    <w:p w14:paraId="000006A9" w14:textId="77777777" w:rsidR="00D8711A" w:rsidRDefault="00D8711A">
      <w:pPr>
        <w:spacing w:after="0" w:line="240" w:lineRule="auto"/>
        <w:ind w:right="1"/>
        <w:jc w:val="both"/>
        <w:rPr>
          <w:rFonts w:ascii="Times New Roman" w:eastAsia="Times New Roman" w:hAnsi="Times New Roman" w:cs="Times New Roman"/>
        </w:rPr>
      </w:pPr>
    </w:p>
    <w:p w14:paraId="000006A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1. Определения</w:t>
      </w:r>
    </w:p>
    <w:p w14:paraId="000006A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1.1. Конфиденциальная информация - любая научно-техническая, технологическая, производственная, юридическая, финансово-экономическая или иная информация, в том числе составляющая секреты производства (ноу-хау), предоставляемая в любой форме (в письменной и устной форме, либо в форме образцов, моделей и др.) Раскрывающей Стороной Получающей стороне в рамках реализации Соглашения сотрудничества, которая составляет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Раскрывающая сторона принимает меры к охране ее конфиденциальности (коммерческая тайна).</w:t>
      </w:r>
    </w:p>
    <w:p w14:paraId="000006A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Информация, относящаяся к Конфиденциальной информации, которая раскрывается Получающей стороне, будет рассматриваться как Конфиденциальная информация, если она определяется Раскрывающей стороной как таковая настоящим соглашением, путем проставления грифа «Конфиденциально» на документах, содержащихся на электронном или бумажном носителе или указанием на это в тексте сопроводительного документа.</w:t>
      </w:r>
    </w:p>
    <w:p w14:paraId="000006A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Если Конфиденциальная информация раскрыта в устной форме, ее конфиденциальность должна быть письменно подтверждена, в том числе, с использованием средств электронной связи, Раскрывающей Стороной в течение 3 (трех) рабочих дней после такого раскрытия. Подтверждением раскрытия Конфиденциальной информации в устной форме может быть также, в частности, подписанный обеими Сторонами протокол переговоров, в котором кратко фиксируется содержание обсужденных Сторонами вопросов.</w:t>
      </w:r>
    </w:p>
    <w:p w14:paraId="000006A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Конфиденциальная информация предоставляется «как есть».</w:t>
      </w:r>
    </w:p>
    <w:p w14:paraId="000006A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1.2. Раскрывающая Сторона – Сторона, предоставляющая Конфиденциальную информацию другой Стороне по настоящему Соглашению.</w:t>
      </w:r>
    </w:p>
    <w:p w14:paraId="000006B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Получающая Сторона – Сторона, получающая Конфиденциальную информацию от другой Стороны по</w:t>
      </w:r>
    </w:p>
    <w:p w14:paraId="000006B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настоящему Соглашению.</w:t>
      </w:r>
    </w:p>
    <w:p w14:paraId="000006B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Передача персональных данных на обработку третьим лицам – передача Фондом персональных данных, полученных от Стороны 1, согласно ч.3 ст. 6 ФЗ от 27.07.2006 № 152-ФЗ «О персональных данных» (по форме</w:t>
      </w:r>
    </w:p>
    <w:p w14:paraId="000006B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Приложению №1 к настоящему Соглашению).</w:t>
      </w:r>
    </w:p>
    <w:p w14:paraId="000006B4" w14:textId="77777777" w:rsidR="00D8711A" w:rsidRDefault="00D8711A">
      <w:pPr>
        <w:spacing w:after="0" w:line="240" w:lineRule="auto"/>
        <w:ind w:right="1"/>
        <w:jc w:val="both"/>
        <w:rPr>
          <w:rFonts w:ascii="Times New Roman" w:eastAsia="Times New Roman" w:hAnsi="Times New Roman" w:cs="Times New Roman"/>
        </w:rPr>
      </w:pPr>
    </w:p>
    <w:p w14:paraId="000006B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2. Обязательства Получающей стороны</w:t>
      </w:r>
    </w:p>
    <w:p w14:paraId="000006B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В течение срока действия Соглашения о сотрудничестве Получающая Сторона обязуется:</w:t>
      </w:r>
    </w:p>
    <w:p w14:paraId="000006B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 Сохранять в тайне, обеспечить надежное хранение, не раскрывать и не разглашать Конфиденциальную информацию, полученную от Раскрывающей стороны;</w:t>
      </w:r>
    </w:p>
    <w:p w14:paraId="000006B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2.2. Ограничить со своей стороны круг лиц, имеющих доступ к Конфиденциальной информации, сотрудниками, которым такая информация необходима для надлежащего исполнения обязательств в рамках</w:t>
      </w:r>
    </w:p>
    <w:p w14:paraId="000006B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реализации Соглашения о сотрудничестве;</w:t>
      </w:r>
    </w:p>
    <w:p w14:paraId="000006B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2.3. Связать таких сотрудников обязательствами по неразглашению Конфиденциальной информации, не менее строгими, чем те, которые предусмотрены настоящим Соглашением;</w:t>
      </w:r>
    </w:p>
    <w:p w14:paraId="000006B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2.4. Обеспечить соблюдение такими сотрудниками обязательств по неразглашению Конфиденциальной информации, соблюдению режима ее использования и хранения, обеспечению ее сохранности и конфиденциальности. Получающая Сторона будет нести ответственность за несанкционированное использование или разглашение Конфиденциальной информации своими сотрудниками и обязана возместить причиненные таким использованием (разглашением) убытки;</w:t>
      </w:r>
    </w:p>
    <w:p w14:paraId="000006B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2.5. При обнаружении фактов разглашения Конфиденциальной информации третьим лицам Получающая Сторона должна незамедлительно проинформировать Раскрывающую Сторону о данных фактах и предпринятых мерах по уменьшению ущерба;</w:t>
      </w:r>
    </w:p>
    <w:p w14:paraId="000006B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2.6. Получающая Сторона не имеет права использовать Конфиденциальную информацию в каких-либо иных целях, кроме тех, что связаны с реализацией сторонами Соглашения о сотрудничестве.</w:t>
      </w:r>
    </w:p>
    <w:p w14:paraId="000006B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2.7.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00006B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2.8. На всех разрешенных копиях конфиденциальной информации всегда должны быть те же указания на их конфиденциальность, что и на оригиналах.</w:t>
      </w:r>
    </w:p>
    <w:p w14:paraId="000006C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2.9. Акцептом Условий о неразглашении конфиденциальной информации является авторизация Стороны 1 в одной из передаваемых ей систем Фонда.</w:t>
      </w:r>
    </w:p>
    <w:p w14:paraId="000006C1" w14:textId="77777777" w:rsidR="00D8711A" w:rsidRDefault="00A775F5">
      <w:pPr>
        <w:spacing w:after="0" w:line="240" w:lineRule="auto"/>
        <w:ind w:right="1"/>
        <w:jc w:val="both"/>
        <w:rPr>
          <w:rFonts w:ascii="Times New Roman" w:eastAsia="Times New Roman" w:hAnsi="Times New Roman" w:cs="Times New Roman"/>
          <w:shd w:val="clear" w:color="auto" w:fill="FF9900"/>
        </w:rPr>
      </w:pPr>
      <w:r>
        <w:rPr>
          <w:rFonts w:ascii="Times New Roman" w:eastAsia="Times New Roman" w:hAnsi="Times New Roman" w:cs="Times New Roman"/>
          <w:color w:val="000000"/>
        </w:rPr>
        <w:t xml:space="preserve">2.10. Конфиденциальная информация Фонда передаются Стороне 1 на электронную почту_____________ </w:t>
      </w:r>
    </w:p>
    <w:p w14:paraId="000006C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2.11. Перечень сведений, составляющих конфиденциальную информацию, в отношении которых принимаются меры по охране ее конфиденциальности:</w:t>
      </w:r>
    </w:p>
    <w:p w14:paraId="000006C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способы доступа в компьютерные системы, базы данных (кодовые слова, пароли, коды доступа и другие данные);</w:t>
      </w:r>
    </w:p>
    <w:p w14:paraId="000006C4" w14:textId="4262A736"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xml:space="preserve">• ссылка на расположение сайта информационной </w:t>
      </w:r>
      <w:r w:rsidRPr="00E86184">
        <w:rPr>
          <w:rFonts w:ascii="Times New Roman" w:eastAsia="Times New Roman" w:hAnsi="Times New Roman" w:cs="Times New Roman"/>
          <w:color w:val="000000"/>
        </w:rPr>
        <w:t xml:space="preserve">системы </w:t>
      </w:r>
      <w:r w:rsidR="003F2ACE" w:rsidRPr="00E86184">
        <w:rPr>
          <w:rFonts w:ascii="Times New Roman" w:eastAsia="Times New Roman" w:hAnsi="Times New Roman" w:cs="Times New Roman"/>
          <w:color w:val="000000"/>
        </w:rPr>
        <w:t>«Экспертная сеть»</w:t>
      </w:r>
      <w:r w:rsidRPr="00E86184">
        <w:rPr>
          <w:rFonts w:ascii="Times New Roman" w:eastAsia="Times New Roman" w:hAnsi="Times New Roman" w:cs="Times New Roman"/>
          <w:color w:val="000000"/>
        </w:rPr>
        <w:t xml:space="preserve"> в сети интернет, название блока информационной системы, комментарии из информационной системы;</w:t>
      </w:r>
    </w:p>
    <w:p w14:paraId="000006C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проектов участников конкурсного отбора, участников акселератора, в том числе делового, технического и финансового характера;</w:t>
      </w:r>
    </w:p>
    <w:p w14:paraId="000006C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о результатах экспертиз проектов участников конкурсного отбора;</w:t>
      </w:r>
    </w:p>
    <w:p w14:paraId="000006C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участников конкурсного отбора и участников акселератора, которая не является общедоступной;</w:t>
      </w:r>
    </w:p>
    <w:p w14:paraId="000006C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персональные данные, обрабатываемые Фондом;</w:t>
      </w:r>
    </w:p>
    <w:p w14:paraId="000006C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xml:space="preserve">• организационные, экономические, финансовые, технические сведения, информация о системе материально-технического обеспечения,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соглашения;</w:t>
      </w:r>
    </w:p>
    <w:p w14:paraId="000006C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 содержании любых документов, доступ к которым получен в связи с исполнением соглашения; </w:t>
      </w:r>
    </w:p>
    <w:p w14:paraId="000006C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любая информация о потенциальных партнерах и участниках акселератора (клиентская база);</w:t>
      </w:r>
    </w:p>
    <w:p w14:paraId="000006C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статистические показатели;</w:t>
      </w:r>
    </w:p>
    <w:p w14:paraId="000006C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относящиеся к рекламной и маркетинговой политике Фонда.</w:t>
      </w:r>
    </w:p>
    <w:p w14:paraId="000006CE"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иные сведения, передача которых третьим лицам может повлечь имущественный или репутационный ущерб.</w:t>
      </w:r>
    </w:p>
    <w:p w14:paraId="000006CF" w14:textId="77777777" w:rsidR="00D8711A" w:rsidRDefault="00D8711A">
      <w:pPr>
        <w:spacing w:after="0" w:line="240" w:lineRule="auto"/>
        <w:ind w:right="1"/>
        <w:jc w:val="both"/>
        <w:rPr>
          <w:rFonts w:ascii="Times New Roman" w:eastAsia="Times New Roman" w:hAnsi="Times New Roman" w:cs="Times New Roman"/>
        </w:rPr>
      </w:pPr>
    </w:p>
    <w:p w14:paraId="000006D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3. Права получающей стороны</w:t>
      </w:r>
    </w:p>
    <w:p w14:paraId="000006D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3.1. Получающая Сторона вправе использовать Конфиденциальную информацию в течение срока действия Соглашения о сотрудничестве.</w:t>
      </w:r>
    </w:p>
    <w:p w14:paraId="000006D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3.2. Получающая Сторона вправе предоставлять Конфиденциальную информацию своим сотрудникам, которым эта информация необходима, для реализации обязательств по Соглашению о сотрудничестве.</w:t>
      </w:r>
    </w:p>
    <w:p w14:paraId="000006D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3.3. Если Получающая Сторона или ее уполномоченные представители будут обязаны по закону раскрыть какую-либо Конфиденциальную информацию органам государственной власти РФ, либо органам государственной власти иностранных государств, а также иным органам, уполномоченным законодательством требовать раскрытия Конфиденциальной информации на основании должным образом оформленного запроса, Получающая Сторона обязана немедленно письменно уведомить о факте такого раскрытия Раскрывающую Сторону. При этом, в случае надлежащего уведомления Раскрывающей Стороны, Получающая Сторона, раскрывающая Конфиденциальную информацию, не считается нарушившей своего обязательства о неразглашении Конфиденциальной информации.</w:t>
      </w:r>
    </w:p>
    <w:p w14:paraId="000006D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4. Передача, копирование и возврат предоставленных материалов, содержащих конфиденциальную информацию</w:t>
      </w:r>
    </w:p>
    <w:p w14:paraId="000006D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4.1. Стороны обязуются:</w:t>
      </w:r>
    </w:p>
    <w:p w14:paraId="000006D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 осуществлять передачу Конфиденциальной информации на адрес электронной почты, определенный настоящим соглашением, заказными почтовыми отправлениями, с использованием экспресс-почты либо работниками Сторон (нарочными);</w:t>
      </w:r>
    </w:p>
    <w:p w14:paraId="000006D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не передавать друг другу Конфиденциальную информацию по открытым каналам телефонной, факсимильной связи и сети Интернет без принятия мер, обеспечивающих ее защиту.</w:t>
      </w:r>
    </w:p>
    <w:p w14:paraId="000006D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4.2. Получающая Сторона не вправе копировать документы и прочие материалы, предоставленные по настоящему Соглашению и содержащие Конфиденциальную информацию.</w:t>
      </w:r>
    </w:p>
    <w:p w14:paraId="000006D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4.3. Все документы и прочие материалы, предоставленные по настоящему Соглашению и содержащие Конфиденциальную информацию, остаются собственностью Раскрывающей Стороны. Получающая Сторона</w:t>
      </w:r>
    </w:p>
    <w:p w14:paraId="000006D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обязуется незамедлительно вернуть указанные материалы по требованию Раскрывающей Стороны. Любая Конфиденциальная информация, не истребованная вышеуказанным способом, будет храниться Получающей</w:t>
      </w:r>
    </w:p>
    <w:p w14:paraId="000006DC"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Стороной с соблюдением требований настоящего Соглашения, либо уничтожена по согласованию с Раскрывающей Стороной. Во избежание неверного толкования, настоящим Стороны согласились, что возврат или уничтожение Получающей Стороной документированной Конфиденциальной информации, не освобождает Получающую Сторону от исполнения своих обязательств, в связи с настоящим Соглашением.</w:t>
      </w:r>
    </w:p>
    <w:p w14:paraId="000006DD" w14:textId="77777777" w:rsidR="00D8711A" w:rsidRDefault="00D8711A">
      <w:pPr>
        <w:spacing w:after="0" w:line="240" w:lineRule="auto"/>
        <w:ind w:right="1"/>
        <w:jc w:val="both"/>
        <w:rPr>
          <w:rFonts w:ascii="Times New Roman" w:eastAsia="Times New Roman" w:hAnsi="Times New Roman" w:cs="Times New Roman"/>
        </w:rPr>
      </w:pPr>
    </w:p>
    <w:p w14:paraId="000006D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5. Ответственность</w:t>
      </w:r>
    </w:p>
    <w:p w14:paraId="000006D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5.1. В случае нарушения Получающей Стороной своих обязательств по настоящему Договору, Раскрывающая</w:t>
      </w:r>
    </w:p>
    <w:p w14:paraId="000006E0"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вправе потребовать от Получающей Стороны возмещения убытков.</w:t>
      </w:r>
    </w:p>
    <w:p w14:paraId="000006E1" w14:textId="77777777" w:rsidR="00D8711A" w:rsidRDefault="00D8711A">
      <w:pPr>
        <w:spacing w:after="0" w:line="240" w:lineRule="auto"/>
        <w:ind w:right="1"/>
        <w:jc w:val="both"/>
        <w:rPr>
          <w:rFonts w:ascii="Times New Roman" w:eastAsia="Times New Roman" w:hAnsi="Times New Roman" w:cs="Times New Roman"/>
        </w:rPr>
      </w:pPr>
    </w:p>
    <w:p w14:paraId="000006E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6. Прочие условия</w:t>
      </w:r>
    </w:p>
    <w:p w14:paraId="000006E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6.1. Все уведомления, касающиеся защиты конфиденциальной информации, в соответствии с Соглашением должны быть совершены в письменной форме и отправлены курьерской службой с доставкой на следующий день, факсимильной связью (с письменным подтверждением получения), заказным письмом с уведомлением о вручении, по адресам, указанным в настоящем Соглашении, либо посредством электронной почты на адреса, указываемые Сторонами, или по любому адресу, о котором соответствующая Сторона письменно уведомила заранее.</w:t>
      </w:r>
    </w:p>
    <w:p w14:paraId="000006E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6.2. Настоящие условия действуют в течение всего срока действия договора и</w:t>
      </w:r>
      <w:r>
        <w:rPr>
          <w:rFonts w:ascii="Times New Roman" w:eastAsia="Times New Roman" w:hAnsi="Times New Roman" w:cs="Times New Roman"/>
          <w:color w:val="000000"/>
          <w:highlight w:val="white"/>
        </w:rPr>
        <w:t xml:space="preserve"> 5 (пяти) лет после его истечения.</w:t>
      </w:r>
    </w:p>
    <w:p w14:paraId="000006E5"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6.3. Реквизиты и адреса Сторон:</w:t>
      </w:r>
    </w:p>
    <w:p w14:paraId="000006E6" w14:textId="77777777" w:rsidR="00D8711A" w:rsidRDefault="00D8711A">
      <w:pPr>
        <w:spacing w:after="0" w:line="240" w:lineRule="auto"/>
        <w:ind w:right="1"/>
        <w:jc w:val="both"/>
        <w:rPr>
          <w:rFonts w:ascii="Times New Roman" w:eastAsia="Times New Roman" w:hAnsi="Times New Roman" w:cs="Times New Roman"/>
        </w:rPr>
      </w:pPr>
    </w:p>
    <w:tbl>
      <w:tblPr>
        <w:tblStyle w:val="affb"/>
        <w:tblW w:w="10631" w:type="dxa"/>
        <w:tblInd w:w="0" w:type="dxa"/>
        <w:tblLayout w:type="fixed"/>
        <w:tblLook w:val="0400" w:firstRow="0" w:lastRow="0" w:firstColumn="0" w:lastColumn="0" w:noHBand="0" w:noVBand="1"/>
      </w:tblPr>
      <w:tblGrid>
        <w:gridCol w:w="5133"/>
        <w:gridCol w:w="5498"/>
      </w:tblGrid>
      <w:tr w:rsidR="00D8711A" w14:paraId="5A2FF0CF" w14:textId="77777777">
        <w:trPr>
          <w:trHeight w:val="3830"/>
        </w:trPr>
        <w:tc>
          <w:tcPr>
            <w:tcW w:w="5133" w:type="dxa"/>
            <w:tcMar>
              <w:top w:w="0" w:type="dxa"/>
              <w:left w:w="115" w:type="dxa"/>
              <w:bottom w:w="0" w:type="dxa"/>
              <w:right w:w="115" w:type="dxa"/>
            </w:tcMar>
          </w:tcPr>
          <w:p w14:paraId="000006E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6E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6E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6E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6E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6E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6E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6EE" w14:textId="77777777" w:rsidR="00D8711A" w:rsidRDefault="00A775F5">
            <w:pPr>
              <w:spacing w:after="0" w:line="240" w:lineRule="auto"/>
              <w:ind w:right="1"/>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6E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Телефон: 7 (495) 258-88-77.</w:t>
            </w:r>
          </w:p>
          <w:p w14:paraId="000006F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Директор </w:t>
            </w:r>
          </w:p>
          <w:p w14:paraId="000006F1" w14:textId="77777777" w:rsidR="00D8711A" w:rsidRDefault="00D8711A">
            <w:pPr>
              <w:spacing w:after="0" w:line="240" w:lineRule="auto"/>
              <w:ind w:right="1"/>
              <w:rPr>
                <w:rFonts w:ascii="Times New Roman" w:eastAsia="Times New Roman" w:hAnsi="Times New Roman" w:cs="Times New Roman"/>
              </w:rPr>
            </w:pPr>
          </w:p>
          <w:p w14:paraId="000006F2" w14:textId="17AD72D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/Варламов К.В./</w:t>
            </w:r>
          </w:p>
          <w:p w14:paraId="000006F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6F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Подрядчик: _____________</w:t>
            </w:r>
          </w:p>
          <w:p w14:paraId="000006F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6F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6F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6F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6F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6F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6F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6FC" w14:textId="77777777" w:rsidR="00D8711A" w:rsidRDefault="00A775F5">
            <w:pPr>
              <w:spacing w:after="0" w:line="240" w:lineRule="auto"/>
              <w:ind w:right="1"/>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6F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 ____________________.</w:t>
            </w:r>
          </w:p>
          <w:p w14:paraId="000006F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 </w:t>
            </w:r>
          </w:p>
          <w:p w14:paraId="000006F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___________________ </w:t>
            </w:r>
          </w:p>
          <w:p w14:paraId="00000700" w14:textId="77777777" w:rsidR="00D8711A" w:rsidRDefault="00D8711A">
            <w:pPr>
              <w:spacing w:after="0" w:line="240" w:lineRule="auto"/>
              <w:ind w:right="1"/>
              <w:rPr>
                <w:rFonts w:ascii="Times New Roman" w:eastAsia="Times New Roman" w:hAnsi="Times New Roman" w:cs="Times New Roman"/>
              </w:rPr>
            </w:pPr>
          </w:p>
          <w:p w14:paraId="0000070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702"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r>
    </w:tbl>
    <w:p w14:paraId="00000703" w14:textId="77777777" w:rsidR="00D8711A" w:rsidRDefault="00D8711A">
      <w:pPr>
        <w:pBdr>
          <w:bottom w:val="single" w:sz="4" w:space="1" w:color="000000"/>
        </w:pBdr>
        <w:spacing w:after="0" w:line="240" w:lineRule="auto"/>
        <w:ind w:right="1"/>
        <w:rPr>
          <w:rFonts w:ascii="Times New Roman" w:eastAsia="Times New Roman" w:hAnsi="Times New Roman" w:cs="Times New Roman"/>
        </w:rPr>
      </w:pPr>
    </w:p>
    <w:p w14:paraId="00000704" w14:textId="77777777" w:rsidR="00D8711A" w:rsidRDefault="00D8711A">
      <w:pPr>
        <w:spacing w:after="0" w:line="240" w:lineRule="auto"/>
        <w:ind w:right="1"/>
        <w:rPr>
          <w:rFonts w:ascii="Times New Roman" w:eastAsia="Times New Roman" w:hAnsi="Times New Roman" w:cs="Times New Roman"/>
        </w:rPr>
      </w:pPr>
    </w:p>
    <w:p w14:paraId="0000070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color w:val="000000"/>
        </w:rPr>
        <w:t>Форма согласована Сторонами:</w:t>
      </w:r>
    </w:p>
    <w:tbl>
      <w:tblPr>
        <w:tblStyle w:val="affc"/>
        <w:tblW w:w="9356" w:type="dxa"/>
        <w:tblInd w:w="0" w:type="dxa"/>
        <w:tblLayout w:type="fixed"/>
        <w:tblLook w:val="0400" w:firstRow="0" w:lastRow="0" w:firstColumn="0" w:lastColumn="0" w:noHBand="0" w:noVBand="1"/>
      </w:tblPr>
      <w:tblGrid>
        <w:gridCol w:w="4678"/>
        <w:gridCol w:w="4678"/>
      </w:tblGrid>
      <w:tr w:rsidR="00D8711A" w14:paraId="7C360ECF" w14:textId="77777777">
        <w:trPr>
          <w:trHeight w:val="480"/>
        </w:trPr>
        <w:tc>
          <w:tcPr>
            <w:tcW w:w="4678" w:type="dxa"/>
            <w:tcMar>
              <w:top w:w="0" w:type="dxa"/>
              <w:left w:w="115" w:type="dxa"/>
              <w:bottom w:w="0" w:type="dxa"/>
              <w:right w:w="115" w:type="dxa"/>
            </w:tcMar>
          </w:tcPr>
          <w:p w14:paraId="0000070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70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70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09" w14:textId="77777777" w:rsidR="00D8711A" w:rsidRDefault="00A775F5">
            <w:pPr>
              <w:spacing w:after="0" w:line="240" w:lineRule="auto"/>
              <w:ind w:right="1"/>
              <w:rPr>
                <w:rFonts w:ascii="Times New Roman" w:eastAsia="Times New Roman" w:hAnsi="Times New Roman" w:cs="Times New Roman"/>
                <w:b/>
              </w:rPr>
            </w:pPr>
            <w:r>
              <w:rPr>
                <w:rFonts w:ascii="Times New Roman" w:eastAsia="Times New Roman" w:hAnsi="Times New Roman" w:cs="Times New Roman"/>
                <w:b/>
              </w:rPr>
              <w:t>________________</w:t>
            </w:r>
          </w:p>
        </w:tc>
      </w:tr>
      <w:tr w:rsidR="00D8711A" w14:paraId="40E324B1" w14:textId="77777777">
        <w:trPr>
          <w:trHeight w:val="480"/>
        </w:trPr>
        <w:tc>
          <w:tcPr>
            <w:tcW w:w="4678" w:type="dxa"/>
            <w:tcMar>
              <w:top w:w="0" w:type="dxa"/>
              <w:left w:w="115" w:type="dxa"/>
              <w:bottom w:w="0" w:type="dxa"/>
              <w:right w:w="115" w:type="dxa"/>
            </w:tcMar>
          </w:tcPr>
          <w:p w14:paraId="0000070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0B" w14:textId="77777777" w:rsidR="00D8711A" w:rsidRDefault="00D8711A">
            <w:pPr>
              <w:spacing w:after="0" w:line="240" w:lineRule="auto"/>
              <w:ind w:right="1"/>
              <w:rPr>
                <w:rFonts w:ascii="Times New Roman" w:eastAsia="Times New Roman" w:hAnsi="Times New Roman" w:cs="Times New Roman"/>
              </w:rPr>
            </w:pPr>
          </w:p>
          <w:p w14:paraId="0000070C" w14:textId="227378E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 Варламов К.В./</w:t>
            </w:r>
          </w:p>
          <w:p w14:paraId="0000070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70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70F" w14:textId="77777777" w:rsidR="00D8711A" w:rsidRDefault="00D8711A">
            <w:pPr>
              <w:spacing w:after="0" w:line="240" w:lineRule="auto"/>
              <w:ind w:right="1"/>
              <w:rPr>
                <w:rFonts w:ascii="Times New Roman" w:eastAsia="Times New Roman" w:hAnsi="Times New Roman" w:cs="Times New Roman"/>
              </w:rPr>
            </w:pPr>
          </w:p>
          <w:p w14:paraId="0000071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w:t>
            </w:r>
            <w:r>
              <w:rPr>
                <w:rFonts w:ascii="Times New Roman" w:eastAsia="Times New Roman" w:hAnsi="Times New Roman" w:cs="Times New Roman"/>
                <w:color w:val="000000"/>
              </w:rPr>
              <w:t>/</w:t>
            </w:r>
          </w:p>
          <w:p w14:paraId="0000071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12" w14:textId="77777777" w:rsidR="00D8711A" w:rsidRDefault="00D8711A">
      <w:pPr>
        <w:spacing w:after="0" w:line="240" w:lineRule="auto"/>
        <w:ind w:right="-423"/>
        <w:jc w:val="center"/>
        <w:rPr>
          <w:rFonts w:ascii="Times New Roman" w:eastAsia="Times New Roman" w:hAnsi="Times New Roman" w:cs="Times New Roman"/>
          <w:color w:val="000000"/>
        </w:rPr>
      </w:pPr>
    </w:p>
    <w:p w14:paraId="28E8C770" w14:textId="77777777" w:rsidR="000A70E0" w:rsidRDefault="000A70E0" w:rsidP="008B0B08">
      <w:pPr>
        <w:spacing w:after="0" w:line="240" w:lineRule="auto"/>
        <w:ind w:right="-423"/>
        <w:rPr>
          <w:rFonts w:ascii="Times New Roman" w:eastAsia="Times New Roman" w:hAnsi="Times New Roman" w:cs="Times New Roman"/>
          <w:b/>
          <w:color w:val="000000"/>
        </w:rPr>
      </w:pPr>
    </w:p>
    <w:p w14:paraId="4D97861A" w14:textId="77777777" w:rsidR="000A70E0" w:rsidRDefault="000A70E0" w:rsidP="008B0B08">
      <w:pPr>
        <w:spacing w:after="0" w:line="240" w:lineRule="auto"/>
        <w:ind w:right="-423"/>
        <w:rPr>
          <w:rFonts w:ascii="Times New Roman" w:eastAsia="Times New Roman" w:hAnsi="Times New Roman" w:cs="Times New Roman"/>
          <w:b/>
          <w:color w:val="000000"/>
        </w:rPr>
      </w:pPr>
    </w:p>
    <w:p w14:paraId="323666A1" w14:textId="77777777" w:rsidR="000A70E0" w:rsidRDefault="000A70E0" w:rsidP="008B0B08">
      <w:pPr>
        <w:spacing w:after="0" w:line="240" w:lineRule="auto"/>
        <w:ind w:right="-423"/>
        <w:rPr>
          <w:rFonts w:ascii="Times New Roman" w:eastAsia="Times New Roman" w:hAnsi="Times New Roman" w:cs="Times New Roman"/>
          <w:b/>
          <w:color w:val="000000"/>
        </w:rPr>
      </w:pPr>
    </w:p>
    <w:p w14:paraId="24213645" w14:textId="77777777" w:rsidR="000A70E0" w:rsidRDefault="000A70E0" w:rsidP="008B0B08">
      <w:pPr>
        <w:spacing w:after="0" w:line="240" w:lineRule="auto"/>
        <w:ind w:right="-423"/>
        <w:rPr>
          <w:rFonts w:ascii="Times New Roman" w:eastAsia="Times New Roman" w:hAnsi="Times New Roman" w:cs="Times New Roman"/>
          <w:b/>
          <w:color w:val="000000"/>
        </w:rPr>
      </w:pPr>
    </w:p>
    <w:p w14:paraId="0B272B96" w14:textId="77777777" w:rsidR="000A70E0" w:rsidRDefault="000A70E0" w:rsidP="008B0B08">
      <w:pPr>
        <w:spacing w:after="0" w:line="240" w:lineRule="auto"/>
        <w:ind w:right="-423"/>
        <w:rPr>
          <w:rFonts w:ascii="Times New Roman" w:eastAsia="Times New Roman" w:hAnsi="Times New Roman" w:cs="Times New Roman"/>
          <w:b/>
          <w:color w:val="000000"/>
        </w:rPr>
      </w:pPr>
    </w:p>
    <w:p w14:paraId="59FD8DC7" w14:textId="6F34EE92" w:rsidR="000A70E0" w:rsidRDefault="00A775F5" w:rsidP="000A70E0">
      <w:pPr>
        <w:spacing w:after="0" w:line="240" w:lineRule="auto"/>
        <w:ind w:right="-423"/>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Приложение № </w:t>
      </w:r>
      <w:r w:rsidR="000D2465">
        <w:rPr>
          <w:rFonts w:ascii="Times New Roman" w:eastAsia="Times New Roman" w:hAnsi="Times New Roman" w:cs="Times New Roman"/>
          <w:b/>
          <w:color w:val="000000"/>
        </w:rPr>
        <w:t>6</w:t>
      </w:r>
      <w:r w:rsidR="000A70E0">
        <w:rPr>
          <w:rFonts w:ascii="Times New Roman" w:eastAsia="Times New Roman" w:hAnsi="Times New Roman" w:cs="Times New Roman"/>
          <w:b/>
          <w:color w:val="000000"/>
        </w:rPr>
        <w:t xml:space="preserve"> </w:t>
      </w:r>
    </w:p>
    <w:p w14:paraId="00000716" w14:textId="4896A4CF" w:rsidR="00D8711A" w:rsidRDefault="000A70E0" w:rsidP="000A70E0">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xml:space="preserve"> </w:t>
      </w:r>
      <w:r w:rsidR="00A775F5">
        <w:rPr>
          <w:rFonts w:ascii="Times New Roman" w:eastAsia="Times New Roman" w:hAnsi="Times New Roman" w:cs="Times New Roman"/>
          <w:b/>
          <w:color w:val="000000"/>
        </w:rPr>
        <w:t>к Договору № КСУ/</w:t>
      </w:r>
      <w:r w:rsidR="00D273B4">
        <w:rPr>
          <w:rFonts w:ascii="Times New Roman" w:eastAsia="Times New Roman" w:hAnsi="Times New Roman" w:cs="Times New Roman"/>
          <w:b/>
          <w:color w:val="000000"/>
        </w:rPr>
        <w:t>2</w:t>
      </w:r>
      <w:r w:rsidR="00A775F5">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sidR="00A775F5">
        <w:rPr>
          <w:rFonts w:ascii="Times New Roman" w:eastAsia="Times New Roman" w:hAnsi="Times New Roman" w:cs="Times New Roman"/>
          <w:b/>
          <w:color w:val="000000"/>
        </w:rPr>
        <w:t>-2</w:t>
      </w:r>
      <w:r w:rsidR="008B0B08">
        <w:rPr>
          <w:rFonts w:ascii="Times New Roman" w:eastAsia="Times New Roman" w:hAnsi="Times New Roman" w:cs="Times New Roman"/>
          <w:b/>
          <w:color w:val="000000"/>
        </w:rPr>
        <w:t>5</w:t>
      </w:r>
      <w:r w:rsidR="00A775F5">
        <w:rPr>
          <w:rFonts w:ascii="Times New Roman" w:eastAsia="Times New Roman" w:hAnsi="Times New Roman" w:cs="Times New Roman"/>
          <w:b/>
          <w:color w:val="000000"/>
        </w:rPr>
        <w:t xml:space="preserve"> от __________ 202</w:t>
      </w:r>
      <w:r w:rsidR="008B0B08">
        <w:rPr>
          <w:rFonts w:ascii="Times New Roman" w:eastAsia="Times New Roman" w:hAnsi="Times New Roman" w:cs="Times New Roman"/>
          <w:b/>
          <w:color w:val="000000"/>
        </w:rPr>
        <w:t>5</w:t>
      </w:r>
      <w:r w:rsidR="00A775F5">
        <w:rPr>
          <w:rFonts w:ascii="Times New Roman" w:eastAsia="Times New Roman" w:hAnsi="Times New Roman" w:cs="Times New Roman"/>
          <w:b/>
          <w:color w:val="000000"/>
        </w:rPr>
        <w:t>г.</w:t>
      </w:r>
    </w:p>
    <w:p w14:paraId="00000717" w14:textId="77777777" w:rsidR="00D8711A" w:rsidRDefault="00D8711A">
      <w:pPr>
        <w:spacing w:after="0" w:line="240" w:lineRule="auto"/>
        <w:ind w:right="-423"/>
        <w:jc w:val="center"/>
        <w:rPr>
          <w:rFonts w:ascii="Times New Roman" w:eastAsia="Times New Roman" w:hAnsi="Times New Roman" w:cs="Times New Roman"/>
          <w:b/>
        </w:rPr>
      </w:pPr>
    </w:p>
    <w:p w14:paraId="00000718" w14:textId="77777777" w:rsidR="00D8711A" w:rsidRDefault="00A775F5">
      <w:pPr>
        <w:spacing w:after="0" w:line="240" w:lineRule="auto"/>
        <w:ind w:right="-423"/>
        <w:jc w:val="center"/>
        <w:rPr>
          <w:rFonts w:ascii="Times New Roman" w:eastAsia="Times New Roman" w:hAnsi="Times New Roman" w:cs="Times New Roman"/>
          <w:b/>
        </w:rPr>
      </w:pPr>
      <w:r>
        <w:rPr>
          <w:rFonts w:ascii="Times New Roman" w:eastAsia="Times New Roman" w:hAnsi="Times New Roman" w:cs="Times New Roman"/>
          <w:b/>
          <w:color w:val="000000"/>
        </w:rPr>
        <w:t>ФОРМА</w:t>
      </w:r>
    </w:p>
    <w:p w14:paraId="00000719" w14:textId="77777777" w:rsidR="00D8711A" w:rsidRDefault="00D8711A">
      <w:pPr>
        <w:spacing w:after="0" w:line="240" w:lineRule="auto"/>
        <w:ind w:right="-423"/>
        <w:jc w:val="center"/>
        <w:rPr>
          <w:rFonts w:ascii="Times New Roman" w:eastAsia="Times New Roman" w:hAnsi="Times New Roman" w:cs="Times New Roman"/>
          <w:b/>
        </w:rPr>
      </w:pPr>
    </w:p>
    <w:p w14:paraId="0000071A"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w:t>
      </w:r>
    </w:p>
    <w:p w14:paraId="0000071B"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на обработку персональных данных</w:t>
      </w:r>
    </w:p>
    <w:p w14:paraId="0000071C" w14:textId="77777777" w:rsidR="00D8711A" w:rsidRDefault="00D8711A">
      <w:pPr>
        <w:spacing w:after="0" w:line="240" w:lineRule="auto"/>
        <w:ind w:right="-423"/>
        <w:rPr>
          <w:rFonts w:ascii="Times New Roman" w:eastAsia="Times New Roman" w:hAnsi="Times New Roman" w:cs="Times New Roman"/>
        </w:rPr>
      </w:pPr>
    </w:p>
    <w:p w14:paraId="0000071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Я, ________________________________________________________________ (далее – Субъект),</w:t>
      </w:r>
    </w:p>
    <w:p w14:paraId="0000071E"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vertAlign w:val="superscript"/>
        </w:rPr>
        <w:t> </w:t>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rPr>
        <w:t>ФИО</w:t>
      </w:r>
    </w:p>
    <w:p w14:paraId="0000071F"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Документ, удостоверяющий личность: паспорт серия ____________ № __________________________</w:t>
      </w:r>
      <w:proofErr w:type="gramStart"/>
      <w:r>
        <w:rPr>
          <w:rFonts w:ascii="Times New Roman" w:eastAsia="Times New Roman" w:hAnsi="Times New Roman" w:cs="Times New Roman"/>
          <w:color w:val="000000"/>
        </w:rPr>
        <w:t>_  ,</w:t>
      </w:r>
      <w:proofErr w:type="gramEnd"/>
    </w:p>
    <w:p w14:paraId="0000072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Выдан: _________________________________________________________________________________ </w:t>
      </w:r>
    </w:p>
    <w:p w14:paraId="00000721"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наименование органа, выдавшего документ и дата выдачи</w:t>
      </w:r>
    </w:p>
    <w:p w14:paraId="0000072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color w:val="000000"/>
        </w:rPr>
        <w:t>____» __________ 20__ г., код подразделения _______________.</w:t>
      </w:r>
    </w:p>
    <w:p w14:paraId="0000072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Зарегистрированный(-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адресу: __________________________________________</w:t>
      </w:r>
      <w:r>
        <w:rPr>
          <w:rFonts w:ascii="Times New Roman" w:eastAsia="Times New Roman" w:hAnsi="Times New Roman" w:cs="Times New Roman"/>
        </w:rPr>
        <w:t>_______</w:t>
      </w:r>
      <w:r>
        <w:rPr>
          <w:rFonts w:ascii="Times New Roman" w:eastAsia="Times New Roman" w:hAnsi="Times New Roman" w:cs="Times New Roman"/>
          <w:color w:val="000000"/>
        </w:rPr>
        <w:t>________</w:t>
      </w:r>
    </w:p>
    <w:p w14:paraId="00000724" w14:textId="77777777" w:rsidR="00D8711A" w:rsidRDefault="00A775F5">
      <w:pPr>
        <w:spacing w:after="0" w:line="240" w:lineRule="auto"/>
        <w:ind w:right="-423" w:firstLine="96"/>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 ,</w:t>
      </w:r>
    </w:p>
    <w:p w14:paraId="0000072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проживающий(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фактическому адресу: ___________________________</w:t>
      </w:r>
      <w:r>
        <w:rPr>
          <w:rFonts w:ascii="Times New Roman" w:eastAsia="Times New Roman" w:hAnsi="Times New Roman" w:cs="Times New Roman"/>
        </w:rPr>
        <w:t>_________</w:t>
      </w:r>
      <w:r>
        <w:rPr>
          <w:rFonts w:ascii="Times New Roman" w:eastAsia="Times New Roman" w:hAnsi="Times New Roman" w:cs="Times New Roman"/>
          <w:color w:val="000000"/>
        </w:rPr>
        <w:t>________________</w:t>
      </w:r>
    </w:p>
    <w:p w14:paraId="00000726"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_________________________________________________________________________________________ ,</w:t>
      </w:r>
    </w:p>
    <w:p w14:paraId="00000727"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Фонд, Оператор), ОГРН 1137799009589, ИНН 7704280879, место нахождения: 121099, г. Москва, ул. Новый Арбат, д. 36/9, фактически расположенному по адресу: 101000, г. Москва, Мясницкая ул., д. 13, стр.18.</w:t>
      </w:r>
    </w:p>
    <w:p w14:paraId="00000728" w14:textId="77777777" w:rsidR="00D8711A" w:rsidRDefault="00D8711A">
      <w:pPr>
        <w:spacing w:after="0" w:line="240" w:lineRule="auto"/>
        <w:ind w:right="-423"/>
        <w:jc w:val="both"/>
        <w:rPr>
          <w:rFonts w:ascii="Times New Roman" w:eastAsia="Times New Roman" w:hAnsi="Times New Roman" w:cs="Times New Roman"/>
          <w:b/>
        </w:rPr>
      </w:pPr>
    </w:p>
    <w:p w14:paraId="00000729"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b/>
          <w:color w:val="000000"/>
        </w:rPr>
        <w:t>Подтверждая свое согласие на обработку персональных данных, я информирован и принимаю следующие условия:</w:t>
      </w:r>
    </w:p>
    <w:p w14:paraId="0000072A"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Я проинформирован(а), что под обработкой персональных данных понимаются действия с персональными данными, определённые в Федеральном законе № 152-ФЗ от 27.07.2006 «О персональных данных», а именно: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 совершаемые как с использованием средств автоматизации, так и без использования таких средств.</w:t>
      </w:r>
    </w:p>
    <w:p w14:paraId="0000072B" w14:textId="77777777" w:rsidR="00D8711A" w:rsidRDefault="00D8711A">
      <w:pPr>
        <w:spacing w:after="0" w:line="240" w:lineRule="auto"/>
        <w:ind w:left="720" w:right="-423"/>
        <w:jc w:val="both"/>
        <w:rPr>
          <w:rFonts w:ascii="Times New Roman" w:eastAsia="Times New Roman" w:hAnsi="Times New Roman" w:cs="Times New Roman"/>
        </w:rPr>
      </w:pPr>
    </w:p>
    <w:p w14:paraId="0000072C"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Персональные данные обрабатываются в соответствии с политикой обработки и обеспечения безопасности персональных данных Оператора</w:t>
      </w:r>
    </w:p>
    <w:p w14:paraId="0000072D"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w:t>
      </w:r>
      <w:hyperlink r:id="rId16">
        <w:r>
          <w:rPr>
            <w:rFonts w:ascii="Times New Roman" w:eastAsia="Times New Roman" w:hAnsi="Times New Roman" w:cs="Times New Roman"/>
            <w:color w:val="0563C1"/>
            <w:u w:val="single"/>
          </w:rPr>
          <w:t>http://www.iidf.ru/upload/documents/politika_zashchity_pdn_v_frii.pdf</w:t>
        </w:r>
      </w:hyperlink>
      <w:r>
        <w:rPr>
          <w:rFonts w:ascii="Times New Roman" w:eastAsia="Times New Roman" w:hAnsi="Times New Roman" w:cs="Times New Roman"/>
          <w:color w:val="000000"/>
        </w:rPr>
        <w:t>).</w:t>
      </w:r>
    </w:p>
    <w:p w14:paraId="0000072E" w14:textId="77777777" w:rsidR="00D8711A" w:rsidRDefault="00D8711A">
      <w:pPr>
        <w:spacing w:after="0" w:line="240" w:lineRule="auto"/>
        <w:ind w:right="-423"/>
        <w:jc w:val="both"/>
        <w:rPr>
          <w:rFonts w:ascii="Times New Roman" w:eastAsia="Times New Roman" w:hAnsi="Times New Roman" w:cs="Times New Roman"/>
        </w:rPr>
      </w:pPr>
    </w:p>
    <w:p w14:paraId="0000072F"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3. </w:t>
      </w:r>
      <w:r>
        <w:rPr>
          <w:rFonts w:ascii="Times New Roman" w:eastAsia="Times New Roman" w:hAnsi="Times New Roman" w:cs="Times New Roman"/>
          <w:color w:val="000000"/>
        </w:rPr>
        <w:t>Проставляя свою подпись, я тем самым подтверждаю, что проинформирован(а) о том, что обработка предоставляемых мной персональных данных осуществляется Оператором в следующих в целях:</w:t>
      </w:r>
    </w:p>
    <w:p w14:paraId="00000730" w14:textId="77777777" w:rsidR="00D8711A" w:rsidRDefault="00D8711A">
      <w:pPr>
        <w:spacing w:after="0" w:line="240" w:lineRule="auto"/>
        <w:ind w:right="-423"/>
        <w:rPr>
          <w:rFonts w:ascii="Times New Roman" w:eastAsia="Times New Roman" w:hAnsi="Times New Roman" w:cs="Times New Roman"/>
        </w:rPr>
      </w:pPr>
    </w:p>
    <w:tbl>
      <w:tblPr>
        <w:tblStyle w:val="affd"/>
        <w:tblW w:w="10515" w:type="dxa"/>
        <w:tblInd w:w="0" w:type="dxa"/>
        <w:tblLayout w:type="fixed"/>
        <w:tblLook w:val="0400" w:firstRow="0" w:lastRow="0" w:firstColumn="0" w:lastColumn="0" w:noHBand="0" w:noVBand="1"/>
      </w:tblPr>
      <w:tblGrid>
        <w:gridCol w:w="435"/>
        <w:gridCol w:w="5820"/>
        <w:gridCol w:w="2925"/>
        <w:gridCol w:w="1335"/>
      </w:tblGrid>
      <w:tr w:rsidR="00D8711A" w14:paraId="65038020" w14:textId="77777777">
        <w:trPr>
          <w:tblHeader/>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D8711A" w:rsidRDefault="00A775F5" w:rsidP="00F31279">
            <w:pPr>
              <w:spacing w:after="0" w:line="240" w:lineRule="auto"/>
              <w:ind w:left="-262" w:right="-423" w:firstLine="6"/>
              <w:jc w:val="center"/>
              <w:rPr>
                <w:rFonts w:ascii="Times New Roman" w:eastAsia="Times New Roman" w:hAnsi="Times New Roman" w:cs="Times New Roman"/>
                <w:b/>
              </w:rPr>
            </w:pPr>
            <w:r>
              <w:rPr>
                <w:rFonts w:ascii="Times New Roman" w:eastAsia="Times New Roman" w:hAnsi="Times New Roman" w:cs="Times New Roman"/>
                <w:color w:val="000000"/>
              </w:rPr>
              <w:t>№</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D8711A" w:rsidRDefault="00A775F5">
            <w:pPr>
              <w:spacing w:after="0" w:line="240" w:lineRule="auto"/>
              <w:ind w:right="82" w:firstLine="8"/>
              <w:jc w:val="center"/>
              <w:rPr>
                <w:rFonts w:ascii="Times New Roman" w:eastAsia="Times New Roman" w:hAnsi="Times New Roman" w:cs="Times New Roman"/>
                <w:b/>
              </w:rPr>
            </w:pPr>
            <w:r>
              <w:rPr>
                <w:rFonts w:ascii="Times New Roman" w:eastAsia="Times New Roman" w:hAnsi="Times New Roman" w:cs="Times New Roman"/>
                <w:color w:val="000000"/>
              </w:rPr>
              <w:t xml:space="preserve">Цель обработки </w:t>
            </w:r>
            <w:proofErr w:type="spellStart"/>
            <w:r>
              <w:rPr>
                <w:rFonts w:ascii="Times New Roman" w:eastAsia="Times New Roman" w:hAnsi="Times New Roman" w:cs="Times New Roman"/>
                <w:color w:val="000000"/>
              </w:rPr>
              <w:t>ПДн</w:t>
            </w:r>
            <w:proofErr w:type="spellEnd"/>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D8711A" w:rsidRDefault="00A775F5">
            <w:pPr>
              <w:spacing w:after="0" w:line="240" w:lineRule="auto"/>
              <w:ind w:right="22"/>
              <w:jc w:val="center"/>
              <w:rPr>
                <w:rFonts w:ascii="Times New Roman" w:eastAsia="Times New Roman" w:hAnsi="Times New Roman" w:cs="Times New Roman"/>
                <w:b/>
              </w:rPr>
            </w:pPr>
            <w:r>
              <w:rPr>
                <w:rFonts w:ascii="Times New Roman" w:eastAsia="Times New Roman" w:hAnsi="Times New Roman" w:cs="Times New Roman"/>
                <w:color w:val="000000"/>
              </w:rPr>
              <w:t xml:space="preserve">Перечень обрабатываемых </w:t>
            </w:r>
            <w:proofErr w:type="spellStart"/>
            <w:r>
              <w:rPr>
                <w:rFonts w:ascii="Times New Roman" w:eastAsia="Times New Roman" w:hAnsi="Times New Roman" w:cs="Times New Roman"/>
                <w:color w:val="000000"/>
              </w:rPr>
              <w:t>ПДн</w:t>
            </w:r>
            <w:proofErr w:type="spellEnd"/>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D8711A" w:rsidRDefault="00A775F5">
            <w:pPr>
              <w:spacing w:after="0" w:line="240" w:lineRule="auto"/>
              <w:ind w:right="-8"/>
              <w:jc w:val="center"/>
              <w:rPr>
                <w:rFonts w:ascii="Times New Roman" w:eastAsia="Times New Roman" w:hAnsi="Times New Roman" w:cs="Times New Roman"/>
                <w:b/>
              </w:rPr>
            </w:pPr>
            <w:r>
              <w:rPr>
                <w:rFonts w:ascii="Times New Roman" w:eastAsia="Times New Roman" w:hAnsi="Times New Roman" w:cs="Times New Roman"/>
                <w:color w:val="000000"/>
              </w:rPr>
              <w:t xml:space="preserve">Подпись субъекта </w:t>
            </w:r>
            <w:proofErr w:type="spellStart"/>
            <w:r>
              <w:rPr>
                <w:rFonts w:ascii="Times New Roman" w:eastAsia="Times New Roman" w:hAnsi="Times New Roman" w:cs="Times New Roman"/>
                <w:color w:val="000000"/>
              </w:rPr>
              <w:t>ПДн</w:t>
            </w:r>
            <w:proofErr w:type="spellEnd"/>
          </w:p>
        </w:tc>
      </w:tr>
      <w:tr w:rsidR="00D8711A" w14:paraId="5257460F" w14:textId="77777777">
        <w:trPr>
          <w:trHeight w:val="323"/>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1</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6" w14:textId="53C3F910" w:rsidR="00D8711A" w:rsidRDefault="00A775F5" w:rsidP="00D273B4">
            <w:pPr>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color w:val="000000"/>
              </w:rPr>
              <w:t>Выполнение обязательств по договору № КСУ/</w:t>
            </w:r>
            <w:r w:rsidR="00D273B4">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A1273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A12738">
              <w:rPr>
                <w:rFonts w:ascii="Times New Roman" w:eastAsia="Times New Roman" w:hAnsi="Times New Roman" w:cs="Times New Roman"/>
                <w:color w:val="000000"/>
              </w:rPr>
              <w:t xml:space="preserve">5 </w:t>
            </w:r>
            <w:r w:rsidR="00A12738" w:rsidRPr="00A12738">
              <w:rPr>
                <w:rFonts w:ascii="Times New Roman" w:eastAsia="Times New Roman" w:hAnsi="Times New Roman" w:cs="Times New Roman"/>
                <w:color w:val="000000"/>
              </w:rPr>
              <w:t xml:space="preserve">на выполнение </w:t>
            </w:r>
            <w:r w:rsidR="00D273B4" w:rsidRPr="00D273B4">
              <w:rPr>
                <w:rFonts w:ascii="Times New Roman" w:eastAsia="Times New Roman" w:hAnsi="Times New Roman" w:cs="Times New Roman"/>
                <w:color w:val="000000"/>
              </w:rPr>
              <w:t>работ по доработке по запросам Заказчика информационной Системы «Экспертная сеть»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на площадке https://expert.iidf.ru , всех ее блоков, модулей и составных частей.</w:t>
            </w:r>
            <w:r w:rsidR="00D273B4">
              <w:rPr>
                <w:rFonts w:ascii="Times New Roman" w:eastAsia="Times New Roman" w:hAnsi="Times New Roman" w:cs="Times New Roman"/>
                <w:color w:val="000000"/>
              </w:rPr>
              <w:t xml:space="preserve"> </w:t>
            </w:r>
            <w:r w:rsidR="00A12738" w:rsidRPr="00A12738">
              <w:rPr>
                <w:rFonts w:ascii="Times New Roman" w:eastAsia="Times New Roman" w:hAnsi="Times New Roman" w:cs="Times New Roman"/>
                <w:color w:val="000000"/>
              </w:rPr>
              <w:t xml:space="preserve">Идентификатор соглашения о предоставлении субсидии № </w:t>
            </w:r>
            <w:r w:rsidR="00A12738" w:rsidRPr="00A12738">
              <w:rPr>
                <w:rFonts w:ascii="Times New Roman" w:eastAsia="Times New Roman" w:hAnsi="Times New Roman" w:cs="Times New Roman"/>
                <w:color w:val="000000"/>
              </w:rPr>
              <w:lastRenderedPageBreak/>
              <w:t>000000Ц507125Р1Y0002</w:t>
            </w:r>
            <w:r>
              <w:rPr>
                <w:rFonts w:ascii="Times New Roman" w:eastAsia="Times New Roman" w:hAnsi="Times New Roman" w:cs="Times New Roman"/>
                <w:color w:val="000000"/>
              </w:rPr>
              <w:t>, заключенному____________ 202</w:t>
            </w:r>
            <w:r w:rsidR="00A12738">
              <w:rPr>
                <w:rFonts w:ascii="Times New Roman" w:eastAsia="Times New Roman" w:hAnsi="Times New Roman" w:cs="Times New Roman"/>
                <w:color w:val="000000"/>
              </w:rPr>
              <w:t>5</w:t>
            </w:r>
            <w:r>
              <w:rPr>
                <w:rFonts w:ascii="Times New Roman" w:eastAsia="Times New Roman" w:hAnsi="Times New Roman" w:cs="Times New Roman"/>
                <w:color w:val="000000"/>
              </w:rPr>
              <w:t>г. между Фондом развития интернет-инициатив и ООО «____________».</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фамилия, имя, отчество, </w:t>
            </w:r>
          </w:p>
          <w:p w14:paraId="00000738"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паспортные данные, </w:t>
            </w:r>
          </w:p>
          <w:p w14:paraId="00000739"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рабочем опыте (стаж, профессия, профессиональный стаж),</w:t>
            </w:r>
          </w:p>
          <w:p w14:paraId="0000073A"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контактные данные, </w:t>
            </w:r>
          </w:p>
          <w:p w14:paraId="0000073B"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место работы, </w:t>
            </w:r>
          </w:p>
          <w:p w14:paraId="0000073C"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должности, </w:t>
            </w:r>
          </w:p>
          <w:p w14:paraId="0000073D"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адрес места регистрации,</w:t>
            </w:r>
          </w:p>
          <w:p w14:paraId="0000073E"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адрес фактического места проживания.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D8711A" w:rsidRDefault="00D8711A">
            <w:pPr>
              <w:spacing w:after="0" w:line="240" w:lineRule="auto"/>
              <w:ind w:right="-8"/>
              <w:rPr>
                <w:rFonts w:ascii="Times New Roman" w:eastAsia="Times New Roman" w:hAnsi="Times New Roman" w:cs="Times New Roman"/>
              </w:rPr>
            </w:pPr>
          </w:p>
        </w:tc>
      </w:tr>
    </w:tbl>
    <w:p w14:paraId="00000740" w14:textId="77777777" w:rsidR="00D8711A" w:rsidRDefault="00D8711A">
      <w:pPr>
        <w:spacing w:after="0" w:line="240" w:lineRule="auto"/>
        <w:ind w:right="-423"/>
        <w:rPr>
          <w:rFonts w:ascii="Times New Roman" w:eastAsia="Times New Roman" w:hAnsi="Times New Roman" w:cs="Times New Roman"/>
        </w:rPr>
      </w:pPr>
    </w:p>
    <w:p w14:paraId="0000074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4. </w:t>
      </w:r>
      <w:r>
        <w:rPr>
          <w:rFonts w:ascii="Times New Roman" w:eastAsia="Times New Roman" w:hAnsi="Times New Roman" w:cs="Times New Roman"/>
          <w:color w:val="000000"/>
        </w:rPr>
        <w:t>Способом обработки является смешанная обработка персональных данных с передачей полученной информации работникам Оператора, имеющим надлежаще оформленный доступ к информации, содержащей персональные данные Субъекта.</w:t>
      </w:r>
    </w:p>
    <w:p w14:paraId="00000742"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5.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0000074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ревизионной комиссии, формируемой по решению Совета Фонда (орган управления Фонда);</w:t>
      </w:r>
    </w:p>
    <w:p w14:paraId="00000745"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Министерству цифрового развития, связи и массовых коммуникаций Российской Федерации;</w:t>
      </w:r>
    </w:p>
    <w:p w14:paraId="0000074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органам государственного финансового контроля для проведения обязательных проверок соблюдения целей, условий и порядка предоставления субсидии</w:t>
      </w:r>
      <w:r>
        <w:rPr>
          <w:rFonts w:ascii="Times New Roman" w:eastAsia="Times New Roman" w:hAnsi="Times New Roman" w:cs="Times New Roman"/>
          <w:color w:val="000000"/>
        </w:rPr>
        <w:t>, уполномоченным запрашивать такую информацию в соответствии с законодательством Российской Федерации.</w:t>
      </w:r>
    </w:p>
    <w:p w14:paraId="00000747"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дочерним компаниям Фонда: ООО «АКСЕЛЕРАТОР ФРИИ», ООО «ФРИИ ИНВЕСТ».</w:t>
      </w:r>
    </w:p>
    <w:p w14:paraId="0000074F" w14:textId="77777777" w:rsidR="00D8711A" w:rsidRDefault="00D8711A">
      <w:pPr>
        <w:spacing w:after="0" w:line="240" w:lineRule="auto"/>
        <w:ind w:right="-423"/>
        <w:jc w:val="both"/>
        <w:rPr>
          <w:rFonts w:ascii="Times New Roman" w:eastAsia="Times New Roman" w:hAnsi="Times New Roman" w:cs="Times New Roman"/>
        </w:rPr>
      </w:pPr>
    </w:p>
    <w:p w14:paraId="00000750" w14:textId="380FFC3F" w:rsidR="00D8711A" w:rsidRDefault="00391D81">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6</w:t>
      </w:r>
      <w:r w:rsidR="00A775F5">
        <w:rPr>
          <w:rFonts w:ascii="Times New Roman" w:eastAsia="Times New Roman" w:hAnsi="Times New Roman" w:cs="Times New Roman"/>
        </w:rPr>
        <w:t xml:space="preserve">. </w:t>
      </w:r>
      <w:r w:rsidR="00A775F5">
        <w:rPr>
          <w:rFonts w:ascii="Times New Roman" w:eastAsia="Times New Roman" w:hAnsi="Times New Roman" w:cs="Times New Roman"/>
          <w:color w:val="000000"/>
        </w:rPr>
        <w:t>Фонд прекращает обработку персональных данных в следующих случаях:</w:t>
      </w:r>
    </w:p>
    <w:p w14:paraId="0000075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достижение целей обработки персональных данных;</w:t>
      </w:r>
    </w:p>
    <w:p w14:paraId="0000075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отзыв согласия субъекта персональных данных;</w:t>
      </w:r>
    </w:p>
    <w:p w14:paraId="0000075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выявление неправомерной обработки персональных данных;</w:t>
      </w:r>
    </w:p>
    <w:p w14:paraId="0000075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прекращение деятельности Фонда.</w:t>
      </w:r>
    </w:p>
    <w:p w14:paraId="00000755" w14:textId="77777777" w:rsidR="00D8711A" w:rsidRDefault="00D8711A">
      <w:pPr>
        <w:spacing w:after="0" w:line="240" w:lineRule="auto"/>
        <w:ind w:right="-423"/>
        <w:jc w:val="both"/>
        <w:rPr>
          <w:rFonts w:ascii="Times New Roman" w:eastAsia="Times New Roman" w:hAnsi="Times New Roman" w:cs="Times New Roman"/>
        </w:rPr>
      </w:pPr>
    </w:p>
    <w:p w14:paraId="00000756" w14:textId="1435CD82" w:rsidR="00D8711A" w:rsidRDefault="00391D81">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7</w:t>
      </w:r>
      <w:r w:rsidR="00A775F5">
        <w:rPr>
          <w:rFonts w:ascii="Times New Roman" w:eastAsia="Times New Roman" w:hAnsi="Times New Roman" w:cs="Times New Roman"/>
        </w:rPr>
        <w:t xml:space="preserve">. </w:t>
      </w:r>
      <w:r w:rsidR="00A775F5">
        <w:rPr>
          <w:rFonts w:ascii="Times New Roman" w:eastAsia="Times New Roman" w:hAnsi="Times New Roman" w:cs="Times New Roman"/>
          <w:color w:val="000000"/>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00000757" w14:textId="77777777" w:rsidR="00D8711A" w:rsidRDefault="00D8711A">
      <w:pPr>
        <w:spacing w:after="0" w:line="240" w:lineRule="auto"/>
        <w:ind w:right="-423"/>
        <w:jc w:val="both"/>
        <w:rPr>
          <w:rFonts w:ascii="Times New Roman" w:eastAsia="Times New Roman" w:hAnsi="Times New Roman" w:cs="Times New Roman"/>
        </w:rPr>
      </w:pPr>
    </w:p>
    <w:p w14:paraId="00000758" w14:textId="46FB6DC9" w:rsidR="00D8711A" w:rsidRDefault="00391D81">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8</w:t>
      </w:r>
      <w:r w:rsidR="00A775F5">
        <w:rPr>
          <w:rFonts w:ascii="Times New Roman" w:eastAsia="Times New Roman" w:hAnsi="Times New Roman" w:cs="Times New Roman"/>
        </w:rPr>
        <w:t xml:space="preserve">. </w:t>
      </w:r>
      <w:r w:rsidR="00A775F5">
        <w:rPr>
          <w:rFonts w:ascii="Times New Roman" w:eastAsia="Times New Roman" w:hAnsi="Times New Roman" w:cs="Times New Roman"/>
          <w:color w:val="000000"/>
        </w:rPr>
        <w:t>В случае отзыва согласия Субъекта, Оператор обязуется прекратить обработку персональных данных Субъекта и уничтожить их в порядке и сроки, установленные действующим законодательством Российской Федерации и внутренними документами Оператора. </w:t>
      </w:r>
    </w:p>
    <w:p w14:paraId="00000759" w14:textId="77777777" w:rsidR="00D8711A" w:rsidRDefault="00D8711A">
      <w:pPr>
        <w:spacing w:after="0" w:line="240" w:lineRule="auto"/>
        <w:ind w:right="-423"/>
        <w:jc w:val="both"/>
        <w:rPr>
          <w:rFonts w:ascii="Times New Roman" w:eastAsia="Times New Roman" w:hAnsi="Times New Roman" w:cs="Times New Roman"/>
        </w:rPr>
      </w:pPr>
    </w:p>
    <w:p w14:paraId="0000075A" w14:textId="5C02500C" w:rsidR="00D8711A" w:rsidRDefault="00391D81">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9</w:t>
      </w:r>
      <w:r w:rsidR="00A775F5">
        <w:rPr>
          <w:rFonts w:ascii="Times New Roman" w:eastAsia="Times New Roman" w:hAnsi="Times New Roman" w:cs="Times New Roman"/>
        </w:rPr>
        <w:t xml:space="preserve">. </w:t>
      </w:r>
      <w:r w:rsidR="00A775F5">
        <w:rPr>
          <w:rFonts w:ascii="Times New Roman" w:eastAsia="Times New Roman" w:hAnsi="Times New Roman" w:cs="Times New Roman"/>
          <w:color w:val="000000"/>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0000075B" w14:textId="77777777" w:rsidR="00D8711A" w:rsidRDefault="00D8711A">
      <w:pPr>
        <w:spacing w:after="0" w:line="240" w:lineRule="auto"/>
        <w:ind w:right="-423"/>
        <w:jc w:val="both"/>
        <w:rPr>
          <w:rFonts w:ascii="Times New Roman" w:eastAsia="Times New Roman" w:hAnsi="Times New Roman" w:cs="Times New Roman"/>
        </w:rPr>
      </w:pPr>
    </w:p>
    <w:p w14:paraId="0000075C" w14:textId="408C6172"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1</w:t>
      </w:r>
      <w:r w:rsidR="00391D81">
        <w:rPr>
          <w:rFonts w:ascii="Times New Roman" w:eastAsia="Times New Roman" w:hAnsi="Times New Roman" w:cs="Times New Roman"/>
        </w:rPr>
        <w:t>0</w:t>
      </w:r>
      <w:r>
        <w:rPr>
          <w:rFonts w:ascii="Times New Roman" w:eastAsia="Times New Roman" w:hAnsi="Times New Roman" w:cs="Times New Roman"/>
        </w:rPr>
        <w:t xml:space="preserve">. </w:t>
      </w:r>
      <w:r>
        <w:rPr>
          <w:rFonts w:ascii="Times New Roman" w:eastAsia="Times New Roman" w:hAnsi="Times New Roman" w:cs="Times New Roman"/>
          <w:color w:val="000000"/>
        </w:rPr>
        <w:t>Оператор обязуется известить третьих лиц, которым были переданы персональные субъекта по договору поручения о прекращении обработки персональных данных Субъекта.</w:t>
      </w:r>
    </w:p>
    <w:p w14:paraId="0000075D" w14:textId="77777777" w:rsidR="00D8711A" w:rsidRDefault="00D8711A">
      <w:pPr>
        <w:spacing w:after="0" w:line="240" w:lineRule="auto"/>
        <w:ind w:right="-423"/>
        <w:jc w:val="both"/>
        <w:rPr>
          <w:rFonts w:ascii="Times New Roman" w:eastAsia="Times New Roman" w:hAnsi="Times New Roman" w:cs="Times New Roman"/>
        </w:rPr>
      </w:pPr>
    </w:p>
    <w:p w14:paraId="0000075E" w14:textId="19A41000"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1</w:t>
      </w:r>
      <w:r w:rsidR="00391D81">
        <w:rPr>
          <w:rFonts w:ascii="Times New Roman" w:eastAsia="Times New Roman" w:hAnsi="Times New Roman" w:cs="Times New Roman"/>
        </w:rPr>
        <w:t>1</w:t>
      </w:r>
      <w:r>
        <w:rPr>
          <w:rFonts w:ascii="Times New Roman" w:eastAsia="Times New Roman" w:hAnsi="Times New Roman" w:cs="Times New Roman"/>
        </w:rPr>
        <w:t xml:space="preserve">. </w:t>
      </w:r>
      <w:r>
        <w:rPr>
          <w:rFonts w:ascii="Times New Roman" w:eastAsia="Times New Roman" w:hAnsi="Times New Roman" w:cs="Times New Roman"/>
          <w:color w:val="000000"/>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0000075F" w14:textId="77777777" w:rsidR="00D8711A" w:rsidRDefault="00D8711A">
      <w:pPr>
        <w:spacing w:after="0" w:line="240" w:lineRule="auto"/>
        <w:ind w:right="-423"/>
        <w:jc w:val="both"/>
        <w:rPr>
          <w:rFonts w:ascii="Times New Roman" w:eastAsia="Times New Roman" w:hAnsi="Times New Roman" w:cs="Times New Roman"/>
        </w:rPr>
      </w:pPr>
    </w:p>
    <w:p w14:paraId="00000760" w14:textId="04C8FBA8"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1</w:t>
      </w:r>
      <w:r w:rsidR="00391D81">
        <w:rPr>
          <w:rFonts w:ascii="Times New Roman" w:eastAsia="Times New Roman" w:hAnsi="Times New Roman" w:cs="Times New Roman"/>
        </w:rPr>
        <w:t>2</w:t>
      </w:r>
      <w:r>
        <w:rPr>
          <w:rFonts w:ascii="Times New Roman" w:eastAsia="Times New Roman" w:hAnsi="Times New Roman" w:cs="Times New Roman"/>
        </w:rPr>
        <w:t xml:space="preserve">. </w:t>
      </w:r>
      <w:r>
        <w:rPr>
          <w:rFonts w:ascii="Times New Roman" w:eastAsia="Times New Roman" w:hAnsi="Times New Roman" w:cs="Times New Roman"/>
          <w:color w:val="000000"/>
        </w:rPr>
        <w:t>Настоящее согласие действует с момента подписания до момента прекращения обработки персональных данных, согласно п. 10, 11 и п.15 данного Согласия.</w:t>
      </w:r>
    </w:p>
    <w:p w14:paraId="00000761" w14:textId="77777777" w:rsidR="00D8711A" w:rsidRDefault="00D8711A">
      <w:pPr>
        <w:spacing w:after="0" w:line="240" w:lineRule="auto"/>
        <w:ind w:right="-423"/>
        <w:jc w:val="both"/>
        <w:rPr>
          <w:rFonts w:ascii="Times New Roman" w:eastAsia="Times New Roman" w:hAnsi="Times New Roman" w:cs="Times New Roman"/>
        </w:rPr>
      </w:pPr>
    </w:p>
    <w:p w14:paraId="00000762" w14:textId="00C2CE72"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1</w:t>
      </w:r>
      <w:r w:rsidR="00391D81">
        <w:rPr>
          <w:rFonts w:ascii="Times New Roman" w:eastAsia="Times New Roman" w:hAnsi="Times New Roman" w:cs="Times New Roman"/>
        </w:rPr>
        <w:t>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В случае вопросов, связанных с обработкой Ваших персональных данных в Фонде, вы можете направить запрос ответственному лицу по адресу </w:t>
      </w:r>
      <w:hyperlink r:id="rId17">
        <w:r>
          <w:rPr>
            <w:rFonts w:ascii="Times New Roman" w:eastAsia="Times New Roman" w:hAnsi="Times New Roman" w:cs="Times New Roman"/>
            <w:color w:val="0563C1"/>
            <w:u w:val="single"/>
          </w:rPr>
          <w:t>pdn@iidf.ru</w:t>
        </w:r>
      </w:hyperlink>
      <w:r>
        <w:rPr>
          <w:rFonts w:ascii="Times New Roman" w:eastAsia="Times New Roman" w:hAnsi="Times New Roman" w:cs="Times New Roman"/>
          <w:color w:val="000000"/>
        </w:rPr>
        <w:t xml:space="preserve"> .</w:t>
      </w:r>
    </w:p>
    <w:p w14:paraId="00000763" w14:textId="77777777" w:rsidR="00D8711A" w:rsidRDefault="00D8711A">
      <w:pPr>
        <w:spacing w:after="0" w:line="240" w:lineRule="auto"/>
        <w:ind w:right="-423"/>
        <w:jc w:val="both"/>
        <w:rPr>
          <w:rFonts w:ascii="Times New Roman" w:eastAsia="Times New Roman" w:hAnsi="Times New Roman" w:cs="Times New Roman"/>
          <w:color w:val="000000"/>
        </w:rPr>
      </w:pPr>
    </w:p>
    <w:p w14:paraId="00000764"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0000076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i/>
          <w:color w:val="000000"/>
        </w:rPr>
        <w:t>Субъект персональных данных «Ознакомлен» </w:t>
      </w:r>
    </w:p>
    <w:p w14:paraId="0000076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_________________________________________________________________________</w:t>
      </w:r>
    </w:p>
    <w:p w14:paraId="0000076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lastRenderedPageBreak/>
        <w:t>                                                                                    (Фамилия И.О.)</w:t>
      </w:r>
    </w:p>
    <w:p w14:paraId="0000076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w:t>
      </w:r>
    </w:p>
    <w:p w14:paraId="0000076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(Подпись)</w:t>
      </w:r>
    </w:p>
    <w:p w14:paraId="0000076A" w14:textId="31673347" w:rsidR="00D8711A" w:rsidRDefault="00A775F5">
      <w:pPr>
        <w:spacing w:after="0" w:line="240" w:lineRule="auto"/>
        <w:ind w:right="-423"/>
        <w:rPr>
          <w:rFonts w:ascii="Times New Roman" w:eastAsia="Times New Roman" w:hAnsi="Times New Roman" w:cs="Times New Roman"/>
          <w:i/>
          <w:color w:val="000000"/>
        </w:rPr>
      </w:pPr>
      <w:r>
        <w:rPr>
          <w:rFonts w:ascii="Times New Roman" w:eastAsia="Times New Roman" w:hAnsi="Times New Roman" w:cs="Times New Roman"/>
          <w:i/>
          <w:color w:val="000000"/>
        </w:rPr>
        <w:t>«____</w:t>
      </w:r>
      <w:proofErr w:type="gramStart"/>
      <w:r>
        <w:rPr>
          <w:rFonts w:ascii="Times New Roman" w:eastAsia="Times New Roman" w:hAnsi="Times New Roman" w:cs="Times New Roman"/>
          <w:i/>
          <w:color w:val="000000"/>
        </w:rPr>
        <w:t>_»_</w:t>
      </w:r>
      <w:proofErr w:type="gramEnd"/>
      <w:r>
        <w:rPr>
          <w:rFonts w:ascii="Times New Roman" w:eastAsia="Times New Roman" w:hAnsi="Times New Roman" w:cs="Times New Roman"/>
          <w:i/>
          <w:color w:val="000000"/>
        </w:rPr>
        <w:t>______________ 202</w:t>
      </w:r>
      <w:r w:rsidR="00F80C1B">
        <w:rPr>
          <w:rFonts w:ascii="Times New Roman" w:eastAsia="Times New Roman" w:hAnsi="Times New Roman" w:cs="Times New Roman"/>
          <w:i/>
          <w:color w:val="000000"/>
        </w:rPr>
        <w:t>5</w:t>
      </w:r>
      <w:r>
        <w:rPr>
          <w:rFonts w:ascii="Times New Roman" w:eastAsia="Times New Roman" w:hAnsi="Times New Roman" w:cs="Times New Roman"/>
          <w:i/>
          <w:color w:val="000000"/>
        </w:rPr>
        <w:t xml:space="preserve"> г. </w:t>
      </w:r>
    </w:p>
    <w:p w14:paraId="0000076B" w14:textId="77777777" w:rsidR="00D8711A" w:rsidRDefault="00D8711A">
      <w:pPr>
        <w:spacing w:after="0" w:line="240" w:lineRule="auto"/>
        <w:ind w:right="-423"/>
        <w:rPr>
          <w:rFonts w:ascii="Times New Roman" w:eastAsia="Times New Roman" w:hAnsi="Times New Roman" w:cs="Times New Roman"/>
          <w:i/>
        </w:rPr>
      </w:pPr>
    </w:p>
    <w:p w14:paraId="0000076C"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76D" w14:textId="77777777" w:rsidR="00D8711A" w:rsidRDefault="00D8711A">
      <w:pPr>
        <w:spacing w:after="0" w:line="240" w:lineRule="auto"/>
        <w:ind w:right="-423"/>
        <w:rPr>
          <w:rFonts w:ascii="Times New Roman" w:eastAsia="Times New Roman" w:hAnsi="Times New Roman" w:cs="Times New Roman"/>
        </w:rPr>
      </w:pPr>
    </w:p>
    <w:p w14:paraId="0000076E"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76F" w14:textId="77777777" w:rsidR="00D8711A" w:rsidRDefault="00D8711A">
      <w:pPr>
        <w:spacing w:after="0" w:line="240" w:lineRule="auto"/>
        <w:ind w:right="-423"/>
        <w:jc w:val="center"/>
        <w:rPr>
          <w:rFonts w:ascii="Times New Roman" w:eastAsia="Times New Roman" w:hAnsi="Times New Roman" w:cs="Times New Roman"/>
        </w:rPr>
      </w:pPr>
    </w:p>
    <w:tbl>
      <w:tblPr>
        <w:tblStyle w:val="affe"/>
        <w:tblW w:w="9214" w:type="dxa"/>
        <w:tblInd w:w="0" w:type="dxa"/>
        <w:tblLayout w:type="fixed"/>
        <w:tblLook w:val="0400" w:firstRow="0" w:lastRow="0" w:firstColumn="0" w:lastColumn="0" w:noHBand="0" w:noVBand="1"/>
      </w:tblPr>
      <w:tblGrid>
        <w:gridCol w:w="4678"/>
        <w:gridCol w:w="4536"/>
      </w:tblGrid>
      <w:tr w:rsidR="00D8711A" w14:paraId="79277FA4" w14:textId="77777777">
        <w:trPr>
          <w:trHeight w:val="480"/>
        </w:trPr>
        <w:tc>
          <w:tcPr>
            <w:tcW w:w="4678" w:type="dxa"/>
            <w:tcMar>
              <w:top w:w="0" w:type="dxa"/>
              <w:left w:w="115" w:type="dxa"/>
              <w:bottom w:w="0" w:type="dxa"/>
              <w:right w:w="115" w:type="dxa"/>
            </w:tcMar>
          </w:tcPr>
          <w:p w14:paraId="00000770" w14:textId="77777777" w:rsidR="00D8711A" w:rsidRDefault="00A775F5">
            <w:pPr>
              <w:spacing w:after="0" w:line="240" w:lineRule="auto"/>
              <w:ind w:right="-423"/>
              <w:rPr>
                <w:rFonts w:ascii="Times New Roman" w:eastAsia="Times New Roman" w:hAnsi="Times New Roman" w:cs="Times New Roman"/>
              </w:rPr>
            </w:pPr>
            <w:bookmarkStart w:id="4" w:name="_heading=h.gjdgxs" w:colFirst="0" w:colLast="0"/>
            <w:bookmarkEnd w:id="4"/>
            <w:r>
              <w:rPr>
                <w:rFonts w:ascii="Times New Roman" w:eastAsia="Times New Roman" w:hAnsi="Times New Roman" w:cs="Times New Roman"/>
                <w:color w:val="000000"/>
              </w:rPr>
              <w:t>Заказчик: </w:t>
            </w:r>
          </w:p>
          <w:p w14:paraId="0000077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536" w:type="dxa"/>
            <w:tcMar>
              <w:top w:w="0" w:type="dxa"/>
              <w:left w:w="115" w:type="dxa"/>
              <w:bottom w:w="0" w:type="dxa"/>
              <w:right w:w="115" w:type="dxa"/>
            </w:tcMar>
          </w:tcPr>
          <w:p w14:paraId="0000077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7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7B58C0BE" w14:textId="77777777">
        <w:trPr>
          <w:trHeight w:val="480"/>
        </w:trPr>
        <w:tc>
          <w:tcPr>
            <w:tcW w:w="4678" w:type="dxa"/>
            <w:tcMar>
              <w:top w:w="0" w:type="dxa"/>
              <w:left w:w="115" w:type="dxa"/>
              <w:bottom w:w="0" w:type="dxa"/>
              <w:right w:w="115" w:type="dxa"/>
            </w:tcMar>
          </w:tcPr>
          <w:p w14:paraId="0000077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75" w14:textId="77777777" w:rsidR="00D8711A" w:rsidRDefault="00D8711A">
            <w:pPr>
              <w:spacing w:after="0" w:line="240" w:lineRule="auto"/>
              <w:ind w:right="-423"/>
              <w:rPr>
                <w:rFonts w:ascii="Times New Roman" w:eastAsia="Times New Roman" w:hAnsi="Times New Roman" w:cs="Times New Roman"/>
              </w:rPr>
            </w:pPr>
          </w:p>
          <w:p w14:paraId="00000776" w14:textId="1D5D1493"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 К.В./</w:t>
            </w:r>
          </w:p>
          <w:p w14:paraId="0000077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536" w:type="dxa"/>
            <w:tcMar>
              <w:top w:w="0" w:type="dxa"/>
              <w:left w:w="115" w:type="dxa"/>
              <w:bottom w:w="0" w:type="dxa"/>
              <w:right w:w="115" w:type="dxa"/>
            </w:tcMar>
          </w:tcPr>
          <w:p w14:paraId="0000077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779" w14:textId="77777777" w:rsidR="00D8711A" w:rsidRDefault="00D8711A">
            <w:pPr>
              <w:spacing w:after="0" w:line="240" w:lineRule="auto"/>
              <w:ind w:right="-423"/>
              <w:rPr>
                <w:rFonts w:ascii="Times New Roman" w:eastAsia="Times New Roman" w:hAnsi="Times New Roman" w:cs="Times New Roman"/>
              </w:rPr>
            </w:pPr>
          </w:p>
          <w:p w14:paraId="0000077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77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7C" w14:textId="77777777" w:rsidR="00D8711A" w:rsidRDefault="00D8711A">
      <w:pPr>
        <w:spacing w:after="0" w:line="240" w:lineRule="auto"/>
        <w:ind w:left="-283" w:right="-423"/>
        <w:rPr>
          <w:rFonts w:ascii="Times New Roman" w:eastAsia="Times New Roman" w:hAnsi="Times New Roman" w:cs="Times New Roman"/>
        </w:rPr>
      </w:pPr>
    </w:p>
    <w:sectPr w:rsidR="00D8711A" w:rsidSect="00D66D0A">
      <w:headerReference w:type="default" r:id="rId18"/>
      <w:footerReference w:type="default" r:id="rId19"/>
      <w:pgSz w:w="11906" w:h="16838"/>
      <w:pgMar w:top="523" w:right="707" w:bottom="851" w:left="1133"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80020" w14:textId="77777777" w:rsidR="00FF65FF" w:rsidRDefault="00FF65FF">
      <w:pPr>
        <w:spacing w:after="0" w:line="240" w:lineRule="auto"/>
      </w:pPr>
      <w:r>
        <w:separator/>
      </w:r>
    </w:p>
  </w:endnote>
  <w:endnote w:type="continuationSeparator" w:id="0">
    <w:p w14:paraId="6BA2BA3B" w14:textId="77777777" w:rsidR="00FF65FF" w:rsidRDefault="00FF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2BAC1322-C64E-47ED-AD70-D2C3733DF23D}"/>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485A01BF-0918-4FA5-92D4-8BEE1FC997CB}"/>
    <w:embedBold r:id="rId3" w:fontKey="{18686E51-3401-495D-BD4F-62AC09C8DCE1}"/>
    <w:embedItalic r:id="rId4" w:fontKey="{C8CBD68B-D858-4B0B-8F76-264773A2D41A}"/>
  </w:font>
  <w:font w:name="Georgia">
    <w:panose1 w:val="02040502050405020303"/>
    <w:charset w:val="CC"/>
    <w:family w:val="roman"/>
    <w:pitch w:val="variable"/>
    <w:sig w:usb0="00000287" w:usb1="00000000" w:usb2="00000000" w:usb3="00000000" w:csb0="0000009F" w:csb1="00000000"/>
    <w:embedRegular r:id="rId5" w:fontKey="{3D68E696-E739-4220-B066-1D4ECD47E67E}"/>
    <w:embedItalic r:id="rId6" w:fontKey="{F8E39123-EFD3-4CB8-A0AF-55C524842D96}"/>
  </w:font>
  <w:font w:name="Calibri Light">
    <w:panose1 w:val="020F0302020204030204"/>
    <w:charset w:val="CC"/>
    <w:family w:val="swiss"/>
    <w:pitch w:val="variable"/>
    <w:sig w:usb0="E4002EFF" w:usb1="C200247B" w:usb2="00000009" w:usb3="00000000" w:csb0="000001FF" w:csb1="00000000"/>
    <w:embedRegular r:id="rId7" w:fontKey="{749413AE-DBD9-4D07-90D5-88B87B123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F" w14:textId="3C6106A8" w:rsidR="00D8711A" w:rsidRDefault="00A775F5">
    <w:pPr>
      <w:pBdr>
        <w:top w:val="nil"/>
        <w:left w:val="nil"/>
        <w:bottom w:val="nil"/>
        <w:right w:val="nil"/>
        <w:between w:val="nil"/>
      </w:pBdr>
      <w:tabs>
        <w:tab w:val="center" w:pos="4677"/>
        <w:tab w:val="right" w:pos="9355"/>
      </w:tabs>
      <w:spacing w:after="0" w:line="240" w:lineRule="auto"/>
      <w:jc w:val="right"/>
    </w:pPr>
    <w:r>
      <w:rPr>
        <w:rFonts w:ascii="Times New Roman" w:eastAsia="Times New Roman" w:hAnsi="Times New Roman" w:cs="Times New Roman"/>
        <w:i/>
        <w:color w:val="000000"/>
        <w:sz w:val="20"/>
        <w:szCs w:val="20"/>
      </w:rPr>
      <w:t xml:space="preserve">Страница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PAGE</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1</w:t>
    </w:r>
    <w:r>
      <w:rPr>
        <w:rFonts w:ascii="Times New Roman" w:eastAsia="Times New Roman" w:hAnsi="Times New Roman" w:cs="Times New Roman"/>
        <w:b/>
        <w:i/>
        <w:color w:val="000000"/>
        <w:sz w:val="20"/>
        <w:szCs w:val="20"/>
      </w:rPr>
      <w:fldChar w:fldCharType="end"/>
    </w:r>
    <w:r>
      <w:rPr>
        <w:rFonts w:ascii="Times New Roman" w:eastAsia="Times New Roman" w:hAnsi="Times New Roman" w:cs="Times New Roman"/>
        <w:i/>
        <w:color w:val="000000"/>
        <w:sz w:val="20"/>
        <w:szCs w:val="20"/>
      </w:rPr>
      <w:t xml:space="preserve"> из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NUMPAGES</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2</w:t>
    </w:r>
    <w:r>
      <w:rPr>
        <w:rFonts w:ascii="Times New Roman" w:eastAsia="Times New Roman" w:hAnsi="Times New Roman" w:cs="Times New Roman"/>
        <w:b/>
        <w:i/>
        <w:color w:val="000000"/>
        <w:sz w:val="20"/>
        <w:szCs w:val="20"/>
      </w:rPr>
      <w:fldChar w:fldCharType="end"/>
    </w:r>
  </w:p>
  <w:p w14:paraId="00000780" w14:textId="77777777" w:rsidR="00D8711A" w:rsidRDefault="00D8711A">
    <w:pPr>
      <w:pBdr>
        <w:top w:val="nil"/>
        <w:left w:val="nil"/>
        <w:bottom w:val="nil"/>
        <w:right w:val="nil"/>
        <w:between w:val="nil"/>
      </w:pBd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7A35" w14:textId="77777777" w:rsidR="00FF65FF" w:rsidRDefault="00FF65FF">
      <w:pPr>
        <w:spacing w:after="0" w:line="240" w:lineRule="auto"/>
      </w:pPr>
      <w:r>
        <w:separator/>
      </w:r>
    </w:p>
  </w:footnote>
  <w:footnote w:type="continuationSeparator" w:id="0">
    <w:p w14:paraId="4613ABC7" w14:textId="77777777" w:rsidR="00FF65FF" w:rsidRDefault="00FF6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7F7F7F" w:themeColor="text1" w:themeTint="80"/>
      </w:rPr>
      <w:alias w:val="Название"/>
      <w:tag w:val=""/>
      <w:id w:val="1116400235"/>
      <w:placeholder>
        <w:docPart w:val="B06D3A5C81F8421E9B233363C54DA92C"/>
      </w:placeholder>
      <w:dataBinding w:prefixMappings="xmlns:ns0='http://purl.org/dc/elements/1.1/' xmlns:ns1='http://schemas.openxmlformats.org/package/2006/metadata/core-properties' " w:xpath="/ns1:coreProperties[1]/ns0:title[1]" w:storeItemID="{6C3C8BC8-F283-45AE-878A-BAB7291924A1}"/>
      <w:text/>
    </w:sdtPr>
    <w:sdtEndPr/>
    <w:sdtContent>
      <w:p w14:paraId="561ADC61" w14:textId="31081331" w:rsidR="000A70E0" w:rsidRPr="00B41380" w:rsidRDefault="003413A9">
        <w:pPr>
          <w:pStyle w:val="a7"/>
          <w:tabs>
            <w:tab w:val="clear" w:pos="4677"/>
            <w:tab w:val="clear" w:pos="9355"/>
          </w:tabs>
          <w:jc w:val="right"/>
          <w:rPr>
            <w:rFonts w:ascii="Times New Roman" w:hAnsi="Times New Roman" w:cs="Times New Roman"/>
            <w:i/>
            <w:iCs/>
            <w:color w:val="7F7F7F" w:themeColor="text1" w:themeTint="80"/>
          </w:rPr>
        </w:pPr>
        <w:r>
          <w:rPr>
            <w:rFonts w:ascii="Times New Roman" w:hAnsi="Times New Roman" w:cs="Times New Roman"/>
            <w:i/>
            <w:iCs/>
            <w:color w:val="7F7F7F" w:themeColor="text1" w:themeTint="80"/>
          </w:rPr>
          <w:t>Договор №КСУ/</w:t>
        </w:r>
        <w:r w:rsidR="00D846E9">
          <w:rPr>
            <w:rFonts w:ascii="Times New Roman" w:hAnsi="Times New Roman" w:cs="Times New Roman"/>
            <w:i/>
            <w:iCs/>
            <w:color w:val="7F7F7F" w:themeColor="text1" w:themeTint="80"/>
          </w:rPr>
          <w:t>2</w:t>
        </w:r>
        <w:r>
          <w:rPr>
            <w:rFonts w:ascii="Times New Roman" w:hAnsi="Times New Roman" w:cs="Times New Roman"/>
            <w:i/>
            <w:iCs/>
            <w:color w:val="7F7F7F" w:themeColor="text1" w:themeTint="80"/>
          </w:rPr>
          <w:t>-4-25 от</w:t>
        </w:r>
      </w:p>
    </w:sdtContent>
  </w:sdt>
  <w:p w14:paraId="0000077E" w14:textId="69CF2D4D" w:rsidR="00D8711A" w:rsidRDefault="00D8711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24A1D6"/>
    <w:lvl w:ilvl="0">
      <w:start w:val="1"/>
      <w:numFmt w:val="decimal"/>
      <w:lvlText w:val="%1."/>
      <w:lvlJc w:val="left"/>
      <w:pPr>
        <w:ind w:left="360" w:hanging="360"/>
      </w:pPr>
      <w:rPr>
        <w:rFonts w:hint="default"/>
      </w:rPr>
    </w:lvl>
    <w:lvl w:ilvl="1">
      <w:start w:val="1"/>
      <w:numFmt w:val="decimal"/>
      <w:lvlText w:val="%1.%2."/>
      <w:lvlJc w:val="left"/>
      <w:pPr>
        <w:ind w:left="4969" w:hanging="432"/>
      </w:pPr>
      <w:rPr>
        <w:rFonts w:hint="default"/>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710D6"/>
    <w:multiLevelType w:val="multilevel"/>
    <w:tmpl w:val="069A8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55609"/>
    <w:multiLevelType w:val="multilevel"/>
    <w:tmpl w:val="A0A20CD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93073A"/>
    <w:multiLevelType w:val="multilevel"/>
    <w:tmpl w:val="C808578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AFB741F"/>
    <w:multiLevelType w:val="multilevel"/>
    <w:tmpl w:val="35A2D056"/>
    <w:lvl w:ilvl="0">
      <w:start w:val="5"/>
      <w:numFmt w:val="decimal"/>
      <w:lvlText w:val="%1."/>
      <w:lvlJc w:val="left"/>
      <w:pPr>
        <w:ind w:left="620" w:hanging="620"/>
      </w:pPr>
    </w:lvl>
    <w:lvl w:ilvl="1">
      <w:start w:val="1"/>
      <w:numFmt w:val="decimal"/>
      <w:lvlText w:val="%1.%2."/>
      <w:lvlJc w:val="left"/>
      <w:pPr>
        <w:ind w:left="620" w:hanging="62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BF02EB8"/>
    <w:multiLevelType w:val="multilevel"/>
    <w:tmpl w:val="1A56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3643BA"/>
    <w:multiLevelType w:val="multilevel"/>
    <w:tmpl w:val="100AC95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1DD0DB7"/>
    <w:multiLevelType w:val="multilevel"/>
    <w:tmpl w:val="9EF0C79A"/>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D852C5"/>
    <w:multiLevelType w:val="multilevel"/>
    <w:tmpl w:val="3A625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A0F6CC2"/>
    <w:multiLevelType w:val="multilevel"/>
    <w:tmpl w:val="4DF4128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CAD476B"/>
    <w:multiLevelType w:val="multilevel"/>
    <w:tmpl w:val="1A72E01C"/>
    <w:lvl w:ilvl="0">
      <w:start w:val="19"/>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0E43D8"/>
    <w:multiLevelType w:val="multilevel"/>
    <w:tmpl w:val="E44E1C12"/>
    <w:lvl w:ilvl="0">
      <w:start w:val="12"/>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645C41"/>
    <w:multiLevelType w:val="multilevel"/>
    <w:tmpl w:val="CBB2F7A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1C65CE"/>
    <w:multiLevelType w:val="multilevel"/>
    <w:tmpl w:val="DB3E96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EBC191B"/>
    <w:multiLevelType w:val="multilevel"/>
    <w:tmpl w:val="A1908A72"/>
    <w:lvl w:ilvl="0">
      <w:start w:val="1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F25D0C"/>
    <w:multiLevelType w:val="multilevel"/>
    <w:tmpl w:val="9C388B2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C06E14"/>
    <w:multiLevelType w:val="multilevel"/>
    <w:tmpl w:val="AAAAB812"/>
    <w:lvl w:ilvl="0">
      <w:start w:val="1"/>
      <w:numFmt w:val="decimal"/>
      <w:lvlText w:val="%1."/>
      <w:lvlJc w:val="left"/>
      <w:pPr>
        <w:ind w:left="510" w:hanging="510"/>
      </w:pPr>
      <w:rPr>
        <w:rFonts w:hint="default"/>
      </w:rPr>
    </w:lvl>
    <w:lvl w:ilvl="1">
      <w:start w:val="5"/>
      <w:numFmt w:val="decimal"/>
      <w:lvlText w:val="%1.%2."/>
      <w:lvlJc w:val="left"/>
      <w:pPr>
        <w:ind w:left="870" w:hanging="51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4C222FB"/>
    <w:multiLevelType w:val="multilevel"/>
    <w:tmpl w:val="5A9C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3B832F5"/>
    <w:multiLevelType w:val="multilevel"/>
    <w:tmpl w:val="54DCE8D6"/>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D6611D"/>
    <w:multiLevelType w:val="multilevel"/>
    <w:tmpl w:val="DCE0398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B425F67"/>
    <w:multiLevelType w:val="multilevel"/>
    <w:tmpl w:val="8D22B88C"/>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7A6DC5"/>
    <w:multiLevelType w:val="multilevel"/>
    <w:tmpl w:val="EDAC874C"/>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F8C7CCE"/>
    <w:multiLevelType w:val="multilevel"/>
    <w:tmpl w:val="56B0F6E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F9130DE"/>
    <w:multiLevelType w:val="multilevel"/>
    <w:tmpl w:val="F1027568"/>
    <w:lvl w:ilvl="0">
      <w:start w:val="10"/>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447003F"/>
    <w:multiLevelType w:val="hybridMultilevel"/>
    <w:tmpl w:val="4CEEBF9A"/>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15:restartNumberingAfterBreak="0">
    <w:nsid w:val="561E054D"/>
    <w:multiLevelType w:val="multilevel"/>
    <w:tmpl w:val="29D079E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78B2E1B"/>
    <w:multiLevelType w:val="multilevel"/>
    <w:tmpl w:val="FE141216"/>
    <w:lvl w:ilvl="0">
      <w:start w:val="5"/>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CD77F87"/>
    <w:multiLevelType w:val="multilevel"/>
    <w:tmpl w:val="4A5C21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FC5546C"/>
    <w:multiLevelType w:val="multilevel"/>
    <w:tmpl w:val="04FEC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19A0B24"/>
    <w:multiLevelType w:val="multilevel"/>
    <w:tmpl w:val="2FEE244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9A94176"/>
    <w:multiLevelType w:val="multilevel"/>
    <w:tmpl w:val="812051AA"/>
    <w:lvl w:ilvl="0">
      <w:start w:val="20"/>
      <w:numFmt w:val="decimal"/>
      <w:lvlText w:val="%1"/>
      <w:lvlJc w:val="left"/>
      <w:pPr>
        <w:ind w:left="420" w:hanging="420"/>
      </w:pPr>
      <w:rPr>
        <w:rFonts w:hint="default"/>
      </w:rPr>
    </w:lvl>
    <w:lvl w:ilvl="1">
      <w:start w:val="5"/>
      <w:numFmt w:val="decimal"/>
      <w:lvlText w:val="%1.%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31" w15:restartNumberingAfterBreak="0">
    <w:nsid w:val="72FE3B59"/>
    <w:multiLevelType w:val="multilevel"/>
    <w:tmpl w:val="07021324"/>
    <w:lvl w:ilvl="0">
      <w:start w:val="13"/>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3CC17B7"/>
    <w:multiLevelType w:val="multilevel"/>
    <w:tmpl w:val="02F4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90D324A"/>
    <w:multiLevelType w:val="hybridMultilevel"/>
    <w:tmpl w:val="18F25C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AD2933"/>
    <w:multiLevelType w:val="multilevel"/>
    <w:tmpl w:val="6BD405DE"/>
    <w:lvl w:ilvl="0">
      <w:start w:val="18"/>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79D6680A"/>
    <w:multiLevelType w:val="multilevel"/>
    <w:tmpl w:val="165C0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DAB5A08"/>
    <w:multiLevelType w:val="multilevel"/>
    <w:tmpl w:val="3864B61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E044059"/>
    <w:multiLevelType w:val="multilevel"/>
    <w:tmpl w:val="92600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39162353">
    <w:abstractNumId w:val="34"/>
  </w:num>
  <w:num w:numId="2" w16cid:durableId="278757105">
    <w:abstractNumId w:val="10"/>
  </w:num>
  <w:num w:numId="3" w16cid:durableId="700980665">
    <w:abstractNumId w:val="13"/>
  </w:num>
  <w:num w:numId="4" w16cid:durableId="1245797727">
    <w:abstractNumId w:val="17"/>
  </w:num>
  <w:num w:numId="5" w16cid:durableId="1246649870">
    <w:abstractNumId w:val="3"/>
  </w:num>
  <w:num w:numId="6" w16cid:durableId="171182863">
    <w:abstractNumId w:val="14"/>
  </w:num>
  <w:num w:numId="7" w16cid:durableId="748696710">
    <w:abstractNumId w:val="22"/>
  </w:num>
  <w:num w:numId="8" w16cid:durableId="923732338">
    <w:abstractNumId w:val="6"/>
  </w:num>
  <w:num w:numId="9" w16cid:durableId="1855530436">
    <w:abstractNumId w:val="23"/>
  </w:num>
  <w:num w:numId="10" w16cid:durableId="1777284149">
    <w:abstractNumId w:val="32"/>
  </w:num>
  <w:num w:numId="11" w16cid:durableId="395933653">
    <w:abstractNumId w:val="12"/>
  </w:num>
  <w:num w:numId="12" w16cid:durableId="441269400">
    <w:abstractNumId w:val="36"/>
  </w:num>
  <w:num w:numId="13" w16cid:durableId="1689411204">
    <w:abstractNumId w:val="27"/>
  </w:num>
  <w:num w:numId="14" w16cid:durableId="139076499">
    <w:abstractNumId w:val="35"/>
  </w:num>
  <w:num w:numId="15" w16cid:durableId="442383568">
    <w:abstractNumId w:val="11"/>
  </w:num>
  <w:num w:numId="16" w16cid:durableId="2147355048">
    <w:abstractNumId w:val="31"/>
  </w:num>
  <w:num w:numId="17" w16cid:durableId="844247210">
    <w:abstractNumId w:val="21"/>
  </w:num>
  <w:num w:numId="18" w16cid:durableId="1932083427">
    <w:abstractNumId w:val="9"/>
  </w:num>
  <w:num w:numId="19" w16cid:durableId="1414745645">
    <w:abstractNumId w:val="8"/>
  </w:num>
  <w:num w:numId="20" w16cid:durableId="854464162">
    <w:abstractNumId w:val="29"/>
  </w:num>
  <w:num w:numId="21" w16cid:durableId="528372753">
    <w:abstractNumId w:val="1"/>
  </w:num>
  <w:num w:numId="22" w16cid:durableId="1943953957">
    <w:abstractNumId w:val="4"/>
  </w:num>
  <w:num w:numId="23" w16cid:durableId="1373503661">
    <w:abstractNumId w:val="37"/>
  </w:num>
  <w:num w:numId="24" w16cid:durableId="1214732691">
    <w:abstractNumId w:val="26"/>
  </w:num>
  <w:num w:numId="25" w16cid:durableId="995766930">
    <w:abstractNumId w:val="5"/>
  </w:num>
  <w:num w:numId="26" w16cid:durableId="1363090174">
    <w:abstractNumId w:val="18"/>
  </w:num>
  <w:num w:numId="27" w16cid:durableId="1003819532">
    <w:abstractNumId w:val="16"/>
  </w:num>
  <w:num w:numId="28" w16cid:durableId="339427053">
    <w:abstractNumId w:val="7"/>
  </w:num>
  <w:num w:numId="29" w16cid:durableId="107086291">
    <w:abstractNumId w:val="0"/>
  </w:num>
  <w:num w:numId="30" w16cid:durableId="1639988224">
    <w:abstractNumId w:val="19"/>
  </w:num>
  <w:num w:numId="31" w16cid:durableId="1943565818">
    <w:abstractNumId w:val="2"/>
  </w:num>
  <w:num w:numId="32" w16cid:durableId="1559706909">
    <w:abstractNumId w:val="15"/>
  </w:num>
  <w:num w:numId="33" w16cid:durableId="1994990764">
    <w:abstractNumId w:val="25"/>
  </w:num>
  <w:num w:numId="34" w16cid:durableId="46616028">
    <w:abstractNumId w:val="20"/>
  </w:num>
  <w:num w:numId="35" w16cid:durableId="1028337731">
    <w:abstractNumId w:val="30"/>
  </w:num>
  <w:num w:numId="36" w16cid:durableId="840125599">
    <w:abstractNumId w:val="24"/>
  </w:num>
  <w:num w:numId="37" w16cid:durableId="894510702">
    <w:abstractNumId w:val="33"/>
  </w:num>
  <w:num w:numId="38" w16cid:durableId="14190638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1A"/>
    <w:rsid w:val="00014A0C"/>
    <w:rsid w:val="00017BD1"/>
    <w:rsid w:val="000253B1"/>
    <w:rsid w:val="00027320"/>
    <w:rsid w:val="00077F04"/>
    <w:rsid w:val="0009141D"/>
    <w:rsid w:val="00096FAB"/>
    <w:rsid w:val="000A2CF6"/>
    <w:rsid w:val="000A70E0"/>
    <w:rsid w:val="000D2465"/>
    <w:rsid w:val="001129A4"/>
    <w:rsid w:val="001512CB"/>
    <w:rsid w:val="00175A54"/>
    <w:rsid w:val="00197286"/>
    <w:rsid w:val="001B45BA"/>
    <w:rsid w:val="001B6B33"/>
    <w:rsid w:val="001C10A8"/>
    <w:rsid w:val="001C25D7"/>
    <w:rsid w:val="001E0571"/>
    <w:rsid w:val="001E23AF"/>
    <w:rsid w:val="00224A0C"/>
    <w:rsid w:val="00230A1B"/>
    <w:rsid w:val="0025295E"/>
    <w:rsid w:val="00253A9F"/>
    <w:rsid w:val="002571A9"/>
    <w:rsid w:val="00271A17"/>
    <w:rsid w:val="0027235B"/>
    <w:rsid w:val="00273F01"/>
    <w:rsid w:val="002955FE"/>
    <w:rsid w:val="002C729E"/>
    <w:rsid w:val="002F1F4E"/>
    <w:rsid w:val="002F7633"/>
    <w:rsid w:val="00304250"/>
    <w:rsid w:val="00337C71"/>
    <w:rsid w:val="003413A9"/>
    <w:rsid w:val="00391D81"/>
    <w:rsid w:val="0039544D"/>
    <w:rsid w:val="003A0E27"/>
    <w:rsid w:val="003A3000"/>
    <w:rsid w:val="003F2ACE"/>
    <w:rsid w:val="00412EBC"/>
    <w:rsid w:val="004221D9"/>
    <w:rsid w:val="00457626"/>
    <w:rsid w:val="004666D0"/>
    <w:rsid w:val="00471D81"/>
    <w:rsid w:val="0047501A"/>
    <w:rsid w:val="0048078B"/>
    <w:rsid w:val="0049340C"/>
    <w:rsid w:val="004A15EC"/>
    <w:rsid w:val="004A2937"/>
    <w:rsid w:val="004B7317"/>
    <w:rsid w:val="004F37FE"/>
    <w:rsid w:val="005325EC"/>
    <w:rsid w:val="00563747"/>
    <w:rsid w:val="00587D07"/>
    <w:rsid w:val="005A2D30"/>
    <w:rsid w:val="00605D85"/>
    <w:rsid w:val="006206CE"/>
    <w:rsid w:val="0063492E"/>
    <w:rsid w:val="00664B5A"/>
    <w:rsid w:val="0067545F"/>
    <w:rsid w:val="00677C21"/>
    <w:rsid w:val="006E0EFE"/>
    <w:rsid w:val="006E1AB9"/>
    <w:rsid w:val="006E1D65"/>
    <w:rsid w:val="006E3B75"/>
    <w:rsid w:val="00702124"/>
    <w:rsid w:val="00753736"/>
    <w:rsid w:val="007C47B0"/>
    <w:rsid w:val="007D78A8"/>
    <w:rsid w:val="007E1DBE"/>
    <w:rsid w:val="007F6769"/>
    <w:rsid w:val="007F6861"/>
    <w:rsid w:val="00824CCD"/>
    <w:rsid w:val="00840C4D"/>
    <w:rsid w:val="008424E4"/>
    <w:rsid w:val="008512B1"/>
    <w:rsid w:val="00881BAF"/>
    <w:rsid w:val="0088612A"/>
    <w:rsid w:val="008B0B08"/>
    <w:rsid w:val="00942CE6"/>
    <w:rsid w:val="00945980"/>
    <w:rsid w:val="00955275"/>
    <w:rsid w:val="009650A6"/>
    <w:rsid w:val="00984E5C"/>
    <w:rsid w:val="009D0FC6"/>
    <w:rsid w:val="009F18A6"/>
    <w:rsid w:val="00A12738"/>
    <w:rsid w:val="00A16B6C"/>
    <w:rsid w:val="00A23635"/>
    <w:rsid w:val="00A31ACA"/>
    <w:rsid w:val="00A61347"/>
    <w:rsid w:val="00A775F5"/>
    <w:rsid w:val="00A9447F"/>
    <w:rsid w:val="00AD5820"/>
    <w:rsid w:val="00AD5BF5"/>
    <w:rsid w:val="00B0074B"/>
    <w:rsid w:val="00B04C74"/>
    <w:rsid w:val="00B41380"/>
    <w:rsid w:val="00B45A25"/>
    <w:rsid w:val="00B6769A"/>
    <w:rsid w:val="00B96F41"/>
    <w:rsid w:val="00BB5ACF"/>
    <w:rsid w:val="00BB7587"/>
    <w:rsid w:val="00BE1327"/>
    <w:rsid w:val="00C01FC2"/>
    <w:rsid w:val="00C10F01"/>
    <w:rsid w:val="00C6488E"/>
    <w:rsid w:val="00C72C27"/>
    <w:rsid w:val="00C763AF"/>
    <w:rsid w:val="00C943F1"/>
    <w:rsid w:val="00CA64B6"/>
    <w:rsid w:val="00CF10A4"/>
    <w:rsid w:val="00CF4005"/>
    <w:rsid w:val="00CF444A"/>
    <w:rsid w:val="00D227DA"/>
    <w:rsid w:val="00D242FD"/>
    <w:rsid w:val="00D273B4"/>
    <w:rsid w:val="00D37B72"/>
    <w:rsid w:val="00D51ECF"/>
    <w:rsid w:val="00D54FA5"/>
    <w:rsid w:val="00D66D0A"/>
    <w:rsid w:val="00D77B0E"/>
    <w:rsid w:val="00D842F2"/>
    <w:rsid w:val="00D845BD"/>
    <w:rsid w:val="00D846E9"/>
    <w:rsid w:val="00D8711A"/>
    <w:rsid w:val="00D87CA6"/>
    <w:rsid w:val="00DB2CE0"/>
    <w:rsid w:val="00DE0ABA"/>
    <w:rsid w:val="00DF741C"/>
    <w:rsid w:val="00DF79DC"/>
    <w:rsid w:val="00E07097"/>
    <w:rsid w:val="00E15BD9"/>
    <w:rsid w:val="00E16D7C"/>
    <w:rsid w:val="00E2283A"/>
    <w:rsid w:val="00E40F84"/>
    <w:rsid w:val="00E643EB"/>
    <w:rsid w:val="00E66B95"/>
    <w:rsid w:val="00E822B8"/>
    <w:rsid w:val="00E8490B"/>
    <w:rsid w:val="00E86184"/>
    <w:rsid w:val="00E94017"/>
    <w:rsid w:val="00EF5DA2"/>
    <w:rsid w:val="00F15B22"/>
    <w:rsid w:val="00F22221"/>
    <w:rsid w:val="00F31279"/>
    <w:rsid w:val="00F570A6"/>
    <w:rsid w:val="00F64343"/>
    <w:rsid w:val="00F6761F"/>
    <w:rsid w:val="00F80C1B"/>
    <w:rsid w:val="00F878DE"/>
    <w:rsid w:val="00F95A93"/>
    <w:rsid w:val="00FA0E65"/>
    <w:rsid w:val="00FA1F24"/>
    <w:rsid w:val="00FB0A91"/>
    <w:rsid w:val="00FB1AD6"/>
    <w:rsid w:val="00FB5858"/>
    <w:rsid w:val="00FD4976"/>
    <w:rsid w:val="00FF6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CA005"/>
  <w15:docId w15:val="{055756D2-AD01-4F6C-9B48-57C18A8D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10">
    <w:name w:val="Нет списка1"/>
    <w:next w:val="a2"/>
    <w:uiPriority w:val="99"/>
    <w:semiHidden/>
    <w:unhideWhenUsed/>
    <w:rsid w:val="005B4334"/>
  </w:style>
  <w:style w:type="paragraph" w:customStyle="1" w:styleId="msonormal0">
    <w:name w:val="msonormal"/>
    <w:basedOn w:val="a"/>
    <w:rsid w:val="005B43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5B43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B4334"/>
    <w:rPr>
      <w:color w:val="0000FF"/>
      <w:u w:val="single"/>
    </w:rPr>
  </w:style>
  <w:style w:type="character" w:styleId="a6">
    <w:name w:val="FollowedHyperlink"/>
    <w:basedOn w:val="a0"/>
    <w:uiPriority w:val="99"/>
    <w:semiHidden/>
    <w:unhideWhenUsed/>
    <w:rsid w:val="005B4334"/>
    <w:rPr>
      <w:color w:val="800080"/>
      <w:u w:val="single"/>
    </w:rPr>
  </w:style>
  <w:style w:type="character" w:customStyle="1" w:styleId="apple-tab-span">
    <w:name w:val="apple-tab-span"/>
    <w:basedOn w:val="a0"/>
    <w:rsid w:val="005B4334"/>
  </w:style>
  <w:style w:type="numbering" w:customStyle="1" w:styleId="20">
    <w:name w:val="Нет списка2"/>
    <w:next w:val="a2"/>
    <w:uiPriority w:val="99"/>
    <w:semiHidden/>
    <w:unhideWhenUsed/>
    <w:rsid w:val="005B4334"/>
  </w:style>
  <w:style w:type="paragraph" w:styleId="a7">
    <w:name w:val="header"/>
    <w:basedOn w:val="a"/>
    <w:link w:val="a8"/>
    <w:uiPriority w:val="99"/>
    <w:unhideWhenUsed/>
    <w:rsid w:val="005B43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334"/>
  </w:style>
  <w:style w:type="paragraph" w:styleId="a9">
    <w:name w:val="footer"/>
    <w:basedOn w:val="a"/>
    <w:link w:val="aa"/>
    <w:uiPriority w:val="99"/>
    <w:unhideWhenUsed/>
    <w:rsid w:val="005B43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334"/>
  </w:style>
  <w:style w:type="paragraph" w:styleId="ab">
    <w:name w:val="List Paragraph"/>
    <w:basedOn w:val="a"/>
    <w:uiPriority w:val="34"/>
    <w:qFormat/>
    <w:rsid w:val="0076023F"/>
    <w:pPr>
      <w:ind w:left="720"/>
      <w:contextualSpacing/>
    </w:pPr>
  </w:style>
  <w:style w:type="character" w:styleId="ac">
    <w:name w:val="Unresolved Mention"/>
    <w:basedOn w:val="a0"/>
    <w:uiPriority w:val="99"/>
    <w:semiHidden/>
    <w:unhideWhenUsed/>
    <w:rsid w:val="00965DEB"/>
    <w:rPr>
      <w:color w:val="605E5C"/>
      <w:shd w:val="clear" w:color="auto" w:fill="E1DFDD"/>
    </w:rPr>
  </w:style>
  <w:style w:type="numbering" w:customStyle="1" w:styleId="30">
    <w:name w:val="Нет списка3"/>
    <w:next w:val="a2"/>
    <w:uiPriority w:val="99"/>
    <w:semiHidden/>
    <w:unhideWhenUsed/>
    <w:rsid w:val="00792788"/>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paragraph" w:styleId="afff">
    <w:name w:val="annotation text"/>
    <w:basedOn w:val="a"/>
    <w:link w:val="afff0"/>
    <w:uiPriority w:val="99"/>
    <w:semiHidden/>
    <w:unhideWhenUsed/>
    <w:pPr>
      <w:spacing w:line="240" w:lineRule="auto"/>
    </w:pPr>
    <w:rPr>
      <w:sz w:val="20"/>
      <w:szCs w:val="20"/>
    </w:rPr>
  </w:style>
  <w:style w:type="character" w:customStyle="1" w:styleId="afff0">
    <w:name w:val="Текст примечания Знак"/>
    <w:basedOn w:val="a0"/>
    <w:link w:val="afff"/>
    <w:uiPriority w:val="99"/>
    <w:semiHidden/>
    <w:rPr>
      <w:sz w:val="20"/>
      <w:szCs w:val="20"/>
    </w:rPr>
  </w:style>
  <w:style w:type="character" w:styleId="af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41871">
      <w:bodyDiv w:val="1"/>
      <w:marLeft w:val="0"/>
      <w:marRight w:val="0"/>
      <w:marTop w:val="0"/>
      <w:marBottom w:val="0"/>
      <w:divBdr>
        <w:top w:val="none" w:sz="0" w:space="0" w:color="auto"/>
        <w:left w:val="none" w:sz="0" w:space="0" w:color="auto"/>
        <w:bottom w:val="none" w:sz="0" w:space="0" w:color="auto"/>
        <w:right w:val="none" w:sz="0" w:space="0" w:color="auto"/>
      </w:divBdr>
    </w:div>
    <w:div w:id="122175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log.gov.ru/rn77/rso/"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login.consultant.ru/link/?req=doc&amp;base=LAW&amp;n=454253&amp;dst=6706&amp;field=134&amp;date=04.09.2023" TargetMode="External"/><Relationship Id="rId17" Type="http://schemas.openxmlformats.org/officeDocument/2006/relationships/hyperlink" Target="mailto:pdn@iidf.ru" TargetMode="External"/><Relationship Id="rId2" Type="http://schemas.openxmlformats.org/officeDocument/2006/relationships/customXml" Target="../customXml/item2.xml"/><Relationship Id="rId16" Type="http://schemas.openxmlformats.org/officeDocument/2006/relationships/hyperlink" Target="http://www.iidf.ru/upload/documents/politika_zashchity_pdn_v_frii.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edsfm.ru/documents/terr-list" TargetMode="External"/><Relationship Id="rId5" Type="http://schemas.openxmlformats.org/officeDocument/2006/relationships/settings" Target="settings.xml"/><Relationship Id="rId15" Type="http://schemas.openxmlformats.org/officeDocument/2006/relationships/hyperlink" Target="https://login.consultant.ru/link/?req=doc&amp;base=LAW&amp;n=466790&amp;dst=3722&amp;field=134&amp;date=25.02.2025" TargetMode="External"/><Relationship Id="rId10" Type="http://schemas.openxmlformats.org/officeDocument/2006/relationships/hyperlink" Target="https://login.consultant.ru/link/?req=doc&amp;base=LAW&amp;n=121087&amp;dst=100142&amp;field=134&amp;date=04.09.2023"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it@iidf.ru" TargetMode="External"/><Relationship Id="rId14" Type="http://schemas.openxmlformats.org/officeDocument/2006/relationships/hyperlink" Target="https://login.consultant.ru/link/?req=doc&amp;base=LAW&amp;n=466790&amp;dst=3704&amp;field=134&amp;date=25.02.202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6D3A5C81F8421E9B233363C54DA92C"/>
        <w:category>
          <w:name w:val="Общие"/>
          <w:gallery w:val="placeholder"/>
        </w:category>
        <w:types>
          <w:type w:val="bbPlcHdr"/>
        </w:types>
        <w:behaviors>
          <w:behavior w:val="content"/>
        </w:behaviors>
        <w:guid w:val="{FFECC343-605F-482C-9E01-BF29BBB84195}"/>
      </w:docPartPr>
      <w:docPartBody>
        <w:p w:rsidR="00D550A1" w:rsidRDefault="00D550A1" w:rsidP="00D550A1">
          <w:pPr>
            <w:pStyle w:val="B06D3A5C81F8421E9B233363C54DA92C"/>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A1"/>
    <w:rsid w:val="001129A4"/>
    <w:rsid w:val="00253A9F"/>
    <w:rsid w:val="00271A17"/>
    <w:rsid w:val="00304250"/>
    <w:rsid w:val="00306FEF"/>
    <w:rsid w:val="00457626"/>
    <w:rsid w:val="0047501A"/>
    <w:rsid w:val="00563747"/>
    <w:rsid w:val="005A2D30"/>
    <w:rsid w:val="007C47B0"/>
    <w:rsid w:val="00B0074B"/>
    <w:rsid w:val="00B04C74"/>
    <w:rsid w:val="00C6488E"/>
    <w:rsid w:val="00CF444A"/>
    <w:rsid w:val="00D550A1"/>
    <w:rsid w:val="00DB2517"/>
    <w:rsid w:val="00E66B95"/>
    <w:rsid w:val="00F4161E"/>
    <w:rsid w:val="00FB1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06D3A5C81F8421E9B233363C54DA92C">
    <w:name w:val="B06D3A5C81F8421E9B233363C54DA92C"/>
    <w:rsid w:val="00D55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lMkg39zWSv2Z32wg1Wdt5GNkA==">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</go:docsCustomData>
</go:gDocsCustomXmlDataStorage>
</file>

<file path=customXml/itemProps1.xml><?xml version="1.0" encoding="utf-8"?>
<ds:datastoreItem xmlns:ds="http://schemas.openxmlformats.org/officeDocument/2006/customXml" ds:itemID="{33F0AAEA-F36A-4317-AC17-9233A737C8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25</Pages>
  <Words>10067</Words>
  <Characters>74906</Characters>
  <Application>Microsoft Office Word</Application>
  <DocSecurity>0</DocSecurity>
  <Lines>1498</Lines>
  <Paragraphs>648</Paragraphs>
  <ScaleCrop>false</ScaleCrop>
  <HeadingPairs>
    <vt:vector size="2" baseType="variant">
      <vt:variant>
        <vt:lpstr>Название</vt:lpstr>
      </vt:variant>
      <vt:variant>
        <vt:i4>1</vt:i4>
      </vt:variant>
    </vt:vector>
  </HeadingPairs>
  <TitlesOfParts>
    <vt:vector size="1" baseType="lpstr">
      <vt:lpstr>Договор №КСУ/2-4-25 от</vt:lpstr>
    </vt:vector>
  </TitlesOfParts>
  <Company/>
  <LinksUpToDate>false</LinksUpToDate>
  <CharactersWithSpaces>84325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№КСУ/2-4-25 от</dc:title>
  <dc:creator>MarPl</dc:creator>
  <cp:lastModifiedBy>My+Office</cp:lastModifiedBy>
  <cp:revision>84</cp:revision>
  <dcterms:created xsi:type="dcterms:W3CDTF">2025-04-03T19:39:00Z</dcterms:created>
  <dcterms:modified xsi:type="dcterms:W3CDTF">2025-10-02T10:22:00Z</dcterms:modified>
</cp:coreProperties>
</file>